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BE" w:rsidRDefault="00FE21BE" w:rsidP="00AB405B">
      <w:pPr>
        <w:ind w:left="3888"/>
        <w:rPr>
          <w:sz w:val="22"/>
          <w:szCs w:val="22"/>
          <w:lang w:val="sq-AL"/>
        </w:rPr>
      </w:pPr>
    </w:p>
    <w:p w:rsidR="00FE21BE" w:rsidRDefault="00FE21BE" w:rsidP="00AB405B">
      <w:pPr>
        <w:ind w:left="3888"/>
        <w:rPr>
          <w:sz w:val="22"/>
          <w:szCs w:val="22"/>
          <w:lang w:val="sq-AL"/>
        </w:rPr>
      </w:pPr>
      <w:r>
        <w:rPr>
          <w:sz w:val="22"/>
          <w:szCs w:val="22"/>
          <w:lang w:val="lt-LT"/>
        </w:rPr>
        <w:t>Pelno nesiekiančių ribotos civilinės atsakomybės juridinių</w:t>
      </w:r>
    </w:p>
    <w:p w:rsidR="00AB405B" w:rsidRDefault="00AB405B" w:rsidP="00AB405B">
      <w:pPr>
        <w:ind w:left="3888"/>
        <w:rPr>
          <w:sz w:val="22"/>
          <w:szCs w:val="22"/>
          <w:lang w:val="sq-AL"/>
        </w:rPr>
      </w:pPr>
      <w:r>
        <w:rPr>
          <w:sz w:val="22"/>
          <w:szCs w:val="22"/>
          <w:lang w:val="sq-AL"/>
        </w:rPr>
        <w:t>asmenų buhalterinės apskaitos ir finansinės atskaitomybės sudarymo ir pateikimo taisyklių</w:t>
      </w:r>
    </w:p>
    <w:p w:rsidR="00AB405B" w:rsidRDefault="00AB405B" w:rsidP="00AB405B">
      <w:pPr>
        <w:ind w:left="2592" w:firstLine="1296"/>
        <w:rPr>
          <w:sz w:val="22"/>
          <w:szCs w:val="22"/>
          <w:lang w:val="sq-AL"/>
        </w:rPr>
      </w:pPr>
      <w:r>
        <w:rPr>
          <w:sz w:val="22"/>
          <w:szCs w:val="22"/>
          <w:lang w:val="sq-AL"/>
        </w:rPr>
        <w:t>2 priedas</w:t>
      </w:r>
    </w:p>
    <w:p w:rsidR="00AB405B" w:rsidRDefault="00AB405B" w:rsidP="00AB405B">
      <w:pPr>
        <w:ind w:left="2592" w:firstLine="1296"/>
        <w:rPr>
          <w:sz w:val="22"/>
          <w:szCs w:val="22"/>
          <w:lang w:val="sq-AL"/>
        </w:rPr>
      </w:pPr>
    </w:p>
    <w:p w:rsidR="00AB405B" w:rsidRPr="00815AC7" w:rsidRDefault="00815AC7" w:rsidP="00AB405B">
      <w:pPr>
        <w:rPr>
          <w:b/>
          <w:lang w:val="sq-AL"/>
        </w:rPr>
      </w:pPr>
      <w:r>
        <w:rPr>
          <w:lang w:val="sq-AL"/>
        </w:rPr>
        <w:t xml:space="preserve">                                                              </w:t>
      </w:r>
      <w:r w:rsidRPr="00815AC7">
        <w:rPr>
          <w:b/>
          <w:lang w:val="sq-AL"/>
        </w:rPr>
        <w:t>ŽIOBIŠKIO KAIMO BENDRUOMENĖ</w:t>
      </w:r>
    </w:p>
    <w:p w:rsidR="00815AC7" w:rsidRDefault="00815AC7" w:rsidP="00815AC7">
      <w:pPr>
        <w:pStyle w:val="Heading1"/>
        <w:rPr>
          <w:b w:val="0"/>
          <w:sz w:val="24"/>
          <w:szCs w:val="24"/>
          <w:lang w:val="sq-AL"/>
        </w:rPr>
      </w:pPr>
      <w:r w:rsidRPr="00B70078">
        <w:rPr>
          <w:b w:val="0"/>
          <w:sz w:val="24"/>
          <w:szCs w:val="24"/>
          <w:lang w:val="sq-AL"/>
        </w:rPr>
        <w:t xml:space="preserve"> </w:t>
      </w:r>
      <w:r w:rsidR="00AB405B" w:rsidRPr="00B70078">
        <w:rPr>
          <w:b w:val="0"/>
          <w:sz w:val="24"/>
          <w:szCs w:val="24"/>
          <w:lang w:val="sq-AL"/>
        </w:rPr>
        <w:t>(ūkio subjekto pavad</w:t>
      </w:r>
      <w:r>
        <w:rPr>
          <w:b w:val="0"/>
          <w:sz w:val="24"/>
          <w:szCs w:val="24"/>
          <w:lang w:val="sq-AL"/>
        </w:rPr>
        <w:t>inimas)</w:t>
      </w:r>
    </w:p>
    <w:p w:rsidR="00815AC7" w:rsidRPr="00815AC7" w:rsidRDefault="00815AC7" w:rsidP="00815AC7">
      <w:pPr>
        <w:pStyle w:val="Heading1"/>
        <w:jc w:val="left"/>
        <w:rPr>
          <w:sz w:val="24"/>
          <w:szCs w:val="24"/>
          <w:lang w:val="sq-AL"/>
        </w:rPr>
      </w:pPr>
      <w:r>
        <w:rPr>
          <w:b w:val="0"/>
          <w:sz w:val="24"/>
          <w:szCs w:val="24"/>
          <w:lang w:val="sq-AL"/>
        </w:rPr>
        <w:t xml:space="preserve">                                                    </w:t>
      </w:r>
      <w:r w:rsidRPr="00815AC7">
        <w:rPr>
          <w:lang w:val="sq-AL"/>
        </w:rPr>
        <w:t>300098129 ROKIŠKIO R. ŽIOBIŠKIO K.</w:t>
      </w:r>
    </w:p>
    <w:p w:rsidR="00AB405B" w:rsidRDefault="00815AC7" w:rsidP="00AB405B">
      <w:pPr>
        <w:pStyle w:val="Heading1"/>
        <w:rPr>
          <w:b w:val="0"/>
          <w:lang w:val="sq-AL"/>
        </w:rPr>
      </w:pPr>
      <w:r>
        <w:rPr>
          <w:b w:val="0"/>
          <w:lang w:val="sq-AL"/>
        </w:rPr>
        <w:t xml:space="preserve"> </w:t>
      </w:r>
      <w:r w:rsidR="00AB405B">
        <w:rPr>
          <w:b w:val="0"/>
          <w:lang w:val="sq-AL"/>
        </w:rPr>
        <w:t>(kodas, buveinės adresas)</w:t>
      </w:r>
    </w:p>
    <w:p w:rsidR="00AB405B" w:rsidRDefault="00AB405B" w:rsidP="00AB405B">
      <w:pPr>
        <w:pStyle w:val="Heading1"/>
        <w:ind w:left="6480" w:firstLine="1296"/>
        <w:rPr>
          <w:b w:val="0"/>
          <w:lang w:val="sq-AL"/>
        </w:rPr>
      </w:pPr>
      <w:r>
        <w:rPr>
          <w:b w:val="0"/>
        </w:rPr>
        <w:t>(Tvirtinimo žyma)</w:t>
      </w:r>
    </w:p>
    <w:p w:rsidR="00AB405B" w:rsidRDefault="00AB405B" w:rsidP="00AB405B">
      <w:pPr>
        <w:rPr>
          <w:lang w:val="sq-AL"/>
        </w:rPr>
      </w:pPr>
    </w:p>
    <w:p w:rsidR="00AB405B" w:rsidRDefault="00AB405B" w:rsidP="00AB405B">
      <w:pPr>
        <w:rPr>
          <w:lang w:val="sq-AL"/>
        </w:rPr>
      </w:pPr>
    </w:p>
    <w:p w:rsidR="00AB405B" w:rsidRDefault="00AB405B" w:rsidP="00AB405B">
      <w:pPr>
        <w:rPr>
          <w:lang w:val="sq-AL"/>
        </w:rPr>
      </w:pPr>
    </w:p>
    <w:p w:rsidR="00AB405B" w:rsidRDefault="00AB405B" w:rsidP="00AB405B">
      <w:pPr>
        <w:pStyle w:val="Heading1"/>
        <w:rPr>
          <w:sz w:val="24"/>
          <w:szCs w:val="24"/>
          <w:lang w:val="sq-AL"/>
        </w:rPr>
      </w:pPr>
      <w:r>
        <w:rPr>
          <w:sz w:val="24"/>
          <w:szCs w:val="24"/>
          <w:lang w:val="sq-AL"/>
        </w:rPr>
        <w:t>BALANSAS</w:t>
      </w:r>
    </w:p>
    <w:p w:rsidR="00AB405B" w:rsidRDefault="001675F4" w:rsidP="00AB405B">
      <w:pPr>
        <w:pStyle w:val="Heading1"/>
        <w:rPr>
          <w:lang w:val="sq-AL"/>
        </w:rPr>
      </w:pPr>
      <w:r>
        <w:rPr>
          <w:lang w:val="sq-AL"/>
        </w:rPr>
        <w:t>PAGAL 2013</w:t>
      </w:r>
      <w:r w:rsidR="00AB405B">
        <w:rPr>
          <w:lang w:val="sq-AL"/>
        </w:rPr>
        <w:t xml:space="preserve"> M. Gruodžio 31D. DUOMENIS</w:t>
      </w:r>
    </w:p>
    <w:p w:rsidR="00AB405B" w:rsidRPr="00B75BD9" w:rsidRDefault="00AB405B" w:rsidP="00AB405B">
      <w:pPr>
        <w:rPr>
          <w:lang w:val="sq-AL"/>
        </w:rPr>
      </w:pPr>
    </w:p>
    <w:p w:rsidR="00AB405B" w:rsidRDefault="008915BC" w:rsidP="00AB405B">
      <w:pPr>
        <w:jc w:val="center"/>
        <w:rPr>
          <w:szCs w:val="24"/>
          <w:lang w:val="sq-AL"/>
        </w:rPr>
      </w:pPr>
      <w:r>
        <w:rPr>
          <w:lang w:val="sq-AL"/>
        </w:rPr>
        <w:t>2014-01</w:t>
      </w:r>
      <w:r w:rsidR="00815AC7">
        <w:rPr>
          <w:lang w:val="sq-AL"/>
        </w:rPr>
        <w:t>-24</w:t>
      </w:r>
    </w:p>
    <w:p w:rsidR="00AB405B" w:rsidRDefault="00AB405B" w:rsidP="00AB405B">
      <w:pPr>
        <w:rPr>
          <w:lang w:val="sq-AL"/>
        </w:rPr>
      </w:pPr>
    </w:p>
    <w:p w:rsidR="00AB405B" w:rsidRDefault="00AB405B" w:rsidP="00AB405B">
      <w:pPr>
        <w:pStyle w:val="Heading1"/>
        <w:jc w:val="left"/>
        <w:rPr>
          <w:lang w:val="sq-AL"/>
        </w:rPr>
      </w:pPr>
      <w:r>
        <w:rPr>
          <w:lang w:val="sq-AL"/>
        </w:rPr>
        <w:t xml:space="preserve">                                                                                                                                                                              (Litais)</w:t>
      </w:r>
    </w:p>
    <w:tbl>
      <w:tblPr>
        <w:tblW w:w="0" w:type="auto"/>
        <w:tblLayout w:type="fixed"/>
        <w:tblLook w:val="01E0" w:firstRow="1" w:lastRow="1" w:firstColumn="1" w:lastColumn="1" w:noHBand="0" w:noVBand="0"/>
      </w:tblPr>
      <w:tblGrid>
        <w:gridCol w:w="648"/>
        <w:gridCol w:w="5580"/>
        <w:gridCol w:w="900"/>
        <w:gridCol w:w="1260"/>
        <w:gridCol w:w="1260"/>
      </w:tblGrid>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p>
          <w:p w:rsidR="00AB405B" w:rsidRDefault="00AB405B" w:rsidP="00815AC7">
            <w:pPr>
              <w:jc w:val="center"/>
              <w:rPr>
                <w:lang w:val="sq-AL"/>
              </w:rPr>
            </w:pPr>
            <w:r>
              <w:rPr>
                <w:lang w:val="sq-AL"/>
              </w:rPr>
              <w:t>TURTAS</w:t>
            </w:r>
          </w:p>
          <w:p w:rsidR="00AB405B" w:rsidRDefault="00AB405B" w:rsidP="00815AC7">
            <w:pPr>
              <w:jc w:val="center"/>
              <w:rPr>
                <w:lang w:val="sq-AL"/>
              </w:rPr>
            </w:pP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r>
              <w:rPr>
                <w:lang w:val="sq-AL"/>
              </w:rPr>
              <w:t>Pastabų Nr.</w:t>
            </w: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r>
              <w:rPr>
                <w:lang w:val="sq-AL"/>
              </w:rPr>
              <w:t>Ataskaitinis laikotarpis</w:t>
            </w: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r>
              <w:rPr>
                <w:lang w:val="sq-AL"/>
              </w:rPr>
              <w:t>Praėjęs ataskaitinis laikotarpis</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A.</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ILGALAIKIS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8722B3" w:rsidRDefault="00AB405B" w:rsidP="00815AC7">
            <w:pPr>
              <w:rPr>
                <w:b/>
                <w:bCs/>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8722B3" w:rsidRDefault="00AB405B" w:rsidP="00815AC7">
            <w:pPr>
              <w:rPr>
                <w:b/>
                <w:bCs/>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I.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NEMATERIALUSIS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Patentai, licencijos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Programinė įranga</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3.</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Kitas nematerialusis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MATERIALUSIS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Žemė</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Pastatai ir statiniai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3.</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Mašinos ir įrengimai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4.</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Transporto priemonės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5.</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 įranga, prietaisai, įrankiai ir įrenginiai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5849</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8647</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6.</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Nebaigta statyba</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7.</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Kitas materialusis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FINANSINIS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Po vienerių metų gautinos sumos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Kitas finansinis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B.</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TRUMPALAIKIS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RPr="008F6C88"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I.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ATSARGOS, IŠANKSTINIAI APMOKĖJIMAI IR NEBAIGTOS VYKDYTI SUTARTYS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1.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Atsargos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8685</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2.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Išankstiniai apmokėjimai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3.</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Nebaigtos vykdyti sutartys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51</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PER VIENERIUS METUS GAUTINOS SUMOS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Pirkėjų įsiskolinimas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Kitos gautinos sumos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III.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KITAS TRUMPALAIKIS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Trumpalaikės investicijos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Terminuoti indėliai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3.</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Kitas trumpalaikis turtas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IV.</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PINIGAI IR PINIGŲ EKVIVALENTAI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1780</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2596</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sq-AL"/>
              </w:rPr>
            </w:pPr>
            <w:r>
              <w:rPr>
                <w:sz w:val="22"/>
                <w:szCs w:val="22"/>
                <w:lang w:val="sq-AL"/>
              </w:rPr>
              <w:t>TURTAS, IŠ VISO</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925431" w:rsidRDefault="00AE467B" w:rsidP="00815AC7">
            <w:pPr>
              <w:rPr>
                <w:b/>
                <w:bCs/>
                <w:sz w:val="22"/>
                <w:szCs w:val="22"/>
                <w:lang w:val="sq-AL"/>
              </w:rPr>
            </w:pPr>
            <w:r>
              <w:rPr>
                <w:b/>
                <w:bCs/>
                <w:sz w:val="22"/>
                <w:szCs w:val="22"/>
                <w:lang w:val="sq-AL"/>
              </w:rPr>
              <w:t>7629</w:t>
            </w:r>
          </w:p>
        </w:tc>
        <w:tc>
          <w:tcPr>
            <w:tcW w:w="1260" w:type="dxa"/>
            <w:tcBorders>
              <w:top w:val="single" w:sz="4" w:space="0" w:color="auto"/>
              <w:left w:val="single" w:sz="4" w:space="0" w:color="auto"/>
              <w:bottom w:val="single" w:sz="4" w:space="0" w:color="auto"/>
              <w:right w:val="single" w:sz="4" w:space="0" w:color="auto"/>
            </w:tcBorders>
          </w:tcPr>
          <w:p w:rsidR="00AB405B" w:rsidRPr="00925431" w:rsidRDefault="00D77993" w:rsidP="00815AC7">
            <w:pPr>
              <w:rPr>
                <w:b/>
                <w:bCs/>
                <w:sz w:val="22"/>
                <w:szCs w:val="22"/>
                <w:lang w:val="sq-AL"/>
              </w:rPr>
            </w:pPr>
            <w:r>
              <w:rPr>
                <w:b/>
                <w:bCs/>
                <w:sz w:val="22"/>
                <w:szCs w:val="22"/>
                <w:lang w:val="sq-AL"/>
              </w:rPr>
              <w:t>19979</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lang w:val="sq-AL"/>
              </w:rPr>
            </w:pPr>
          </w:p>
          <w:p w:rsidR="00131188" w:rsidRDefault="00131188" w:rsidP="00815AC7">
            <w:pPr>
              <w:jc w:val="center"/>
              <w:rPr>
                <w:lang w:val="sq-AL"/>
              </w:rPr>
            </w:pPr>
          </w:p>
          <w:p w:rsidR="00131188" w:rsidRDefault="00131188" w:rsidP="00815AC7">
            <w:pPr>
              <w:jc w:val="center"/>
              <w:rPr>
                <w:lang w:val="sq-AL"/>
              </w:rPr>
            </w:pPr>
          </w:p>
          <w:p w:rsidR="00AB405B" w:rsidRDefault="00AB405B" w:rsidP="00815AC7">
            <w:pPr>
              <w:jc w:val="center"/>
              <w:rPr>
                <w:lang w:val="sq-AL"/>
              </w:rPr>
            </w:pPr>
            <w:r>
              <w:rPr>
                <w:lang w:val="sq-AL"/>
              </w:rPr>
              <w:t>NUOSAVAS KAPITALAS IR ĮSIPAREIGOJIMAI</w:t>
            </w:r>
          </w:p>
        </w:tc>
        <w:tc>
          <w:tcPr>
            <w:tcW w:w="900" w:type="dxa"/>
            <w:tcBorders>
              <w:top w:val="single" w:sz="4" w:space="0" w:color="auto"/>
              <w:left w:val="single" w:sz="4" w:space="0" w:color="auto"/>
              <w:bottom w:val="single" w:sz="4" w:space="0" w:color="auto"/>
              <w:right w:val="single" w:sz="4" w:space="0" w:color="auto"/>
            </w:tcBorders>
          </w:tcPr>
          <w:p w:rsidR="00131188" w:rsidRDefault="00131188" w:rsidP="00815AC7">
            <w:pPr>
              <w:jc w:val="center"/>
              <w:rPr>
                <w:lang w:val="sq-AL"/>
              </w:rPr>
            </w:pPr>
          </w:p>
          <w:p w:rsidR="00131188" w:rsidRDefault="00131188" w:rsidP="00815AC7">
            <w:pPr>
              <w:jc w:val="center"/>
              <w:rPr>
                <w:lang w:val="sq-AL"/>
              </w:rPr>
            </w:pPr>
          </w:p>
          <w:p w:rsidR="00131188" w:rsidRDefault="00131188" w:rsidP="00815AC7">
            <w:pPr>
              <w:jc w:val="center"/>
              <w:rPr>
                <w:lang w:val="sq-AL"/>
              </w:rPr>
            </w:pPr>
          </w:p>
          <w:p w:rsidR="00AB405B" w:rsidRDefault="00AB405B" w:rsidP="00815AC7">
            <w:pPr>
              <w:jc w:val="center"/>
              <w:rPr>
                <w:lang w:val="sq-AL"/>
              </w:rPr>
            </w:pPr>
            <w:r>
              <w:rPr>
                <w:lang w:val="sq-AL"/>
              </w:rPr>
              <w:t>Pastabų Nr.</w:t>
            </w:r>
          </w:p>
        </w:tc>
        <w:tc>
          <w:tcPr>
            <w:tcW w:w="1260" w:type="dxa"/>
            <w:tcBorders>
              <w:top w:val="single" w:sz="4" w:space="0" w:color="auto"/>
              <w:left w:val="single" w:sz="4" w:space="0" w:color="auto"/>
              <w:bottom w:val="single" w:sz="4" w:space="0" w:color="auto"/>
              <w:right w:val="single" w:sz="4" w:space="0" w:color="auto"/>
            </w:tcBorders>
          </w:tcPr>
          <w:p w:rsidR="00131188" w:rsidRDefault="00131188" w:rsidP="00815AC7">
            <w:pPr>
              <w:jc w:val="center"/>
              <w:rPr>
                <w:lang w:val="sq-AL"/>
              </w:rPr>
            </w:pPr>
          </w:p>
          <w:p w:rsidR="00131188" w:rsidRDefault="00131188" w:rsidP="00815AC7">
            <w:pPr>
              <w:jc w:val="center"/>
              <w:rPr>
                <w:lang w:val="sq-AL"/>
              </w:rPr>
            </w:pPr>
          </w:p>
          <w:p w:rsidR="00131188" w:rsidRDefault="00131188" w:rsidP="00815AC7">
            <w:pPr>
              <w:jc w:val="center"/>
              <w:rPr>
                <w:lang w:val="sq-AL"/>
              </w:rPr>
            </w:pPr>
          </w:p>
          <w:p w:rsidR="00AB405B" w:rsidRDefault="00AB405B" w:rsidP="00815AC7">
            <w:pPr>
              <w:jc w:val="center"/>
              <w:rPr>
                <w:lang w:val="sq-AL"/>
              </w:rPr>
            </w:pPr>
            <w:r>
              <w:rPr>
                <w:lang w:val="sq-AL"/>
              </w:rPr>
              <w:t>Ataskaitinis laikotarpis</w:t>
            </w:r>
          </w:p>
        </w:tc>
        <w:tc>
          <w:tcPr>
            <w:tcW w:w="1260" w:type="dxa"/>
            <w:tcBorders>
              <w:top w:val="single" w:sz="4" w:space="0" w:color="auto"/>
              <w:left w:val="single" w:sz="4" w:space="0" w:color="auto"/>
              <w:bottom w:val="single" w:sz="4" w:space="0" w:color="auto"/>
              <w:right w:val="single" w:sz="4" w:space="0" w:color="auto"/>
            </w:tcBorders>
          </w:tcPr>
          <w:p w:rsidR="00131188" w:rsidRDefault="00131188" w:rsidP="00815AC7">
            <w:pPr>
              <w:jc w:val="center"/>
              <w:rPr>
                <w:lang w:val="sq-AL"/>
              </w:rPr>
            </w:pPr>
          </w:p>
          <w:p w:rsidR="00131188" w:rsidRDefault="00131188" w:rsidP="00815AC7">
            <w:pPr>
              <w:jc w:val="center"/>
              <w:rPr>
                <w:lang w:val="sq-AL"/>
              </w:rPr>
            </w:pPr>
          </w:p>
          <w:p w:rsidR="00131188" w:rsidRDefault="00131188" w:rsidP="00815AC7">
            <w:pPr>
              <w:jc w:val="center"/>
              <w:rPr>
                <w:lang w:val="sq-AL"/>
              </w:rPr>
            </w:pPr>
          </w:p>
          <w:p w:rsidR="00AB405B" w:rsidRDefault="00AB405B" w:rsidP="00815AC7">
            <w:pPr>
              <w:jc w:val="center"/>
              <w:rPr>
                <w:lang w:val="sq-AL"/>
              </w:rPr>
            </w:pPr>
            <w:r>
              <w:rPr>
                <w:lang w:val="sq-AL"/>
              </w:rPr>
              <w:t>Praėjęs ataskaitinis laikotarpis</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lastRenderedPageBreak/>
              <w:t>C.</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NUOSAVAS KAPITALAS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KAPITALAS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5849</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8647</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PERKAINOJIMO REZERVAS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KITI REZERVAI </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IV.</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VEIKLOS REZULTATAS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b w:val="0"/>
                <w:sz w:val="22"/>
                <w:szCs w:val="22"/>
                <w:lang w:val="sq-AL"/>
              </w:rPr>
            </w:pPr>
            <w:r>
              <w:rPr>
                <w:b w:val="0"/>
                <w:sz w:val="22"/>
                <w:szCs w:val="22"/>
                <w:lang w:val="sq-AL"/>
              </w:rPr>
              <w:t>Ataskaitinių metų veiklos rezultatas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b w:val="0"/>
                <w:sz w:val="22"/>
                <w:szCs w:val="22"/>
                <w:lang w:val="sq-AL"/>
              </w:rPr>
            </w:pPr>
            <w:r>
              <w:rPr>
                <w:b w:val="0"/>
                <w:sz w:val="22"/>
                <w:szCs w:val="22"/>
                <w:lang w:val="sq-AL"/>
              </w:rPr>
              <w:t>Ankstesnių metų veiklos rezultatas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rPr>
          <w:trHeight w:val="251"/>
        </w:trPr>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D.</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sz w:val="22"/>
                <w:szCs w:val="22"/>
                <w:lang w:val="sq-AL"/>
              </w:rPr>
            </w:pPr>
            <w:r>
              <w:rPr>
                <w:sz w:val="22"/>
                <w:szCs w:val="22"/>
                <w:lang w:val="sq-AL"/>
              </w:rPr>
              <w:t>FINANSAVIMAS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1.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b w:val="0"/>
                <w:sz w:val="22"/>
                <w:szCs w:val="22"/>
                <w:lang w:val="sq-AL"/>
              </w:rPr>
            </w:pPr>
            <w:r>
              <w:rPr>
                <w:b w:val="0"/>
                <w:sz w:val="22"/>
                <w:szCs w:val="22"/>
                <w:lang w:val="sq-AL"/>
              </w:rPr>
              <w:t>Dotacija</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1097</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b w:val="0"/>
                <w:sz w:val="22"/>
                <w:szCs w:val="22"/>
                <w:lang w:val="sq-AL"/>
              </w:rPr>
            </w:pPr>
            <w:r>
              <w:rPr>
                <w:b w:val="0"/>
                <w:sz w:val="22"/>
                <w:szCs w:val="22"/>
                <w:lang w:val="sq-AL"/>
              </w:rPr>
              <w:t>Tiksliniai įnašai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275</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392</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 xml:space="preserve">3. </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pStyle w:val="BodyText"/>
              <w:rPr>
                <w:b w:val="0"/>
                <w:sz w:val="22"/>
                <w:szCs w:val="22"/>
                <w:lang w:val="sq-AL"/>
              </w:rPr>
            </w:pPr>
            <w:r>
              <w:rPr>
                <w:b w:val="0"/>
                <w:sz w:val="22"/>
                <w:szCs w:val="22"/>
                <w:lang w:val="sq-AL"/>
              </w:rPr>
              <w:t>Nario mokesčiai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302</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174</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4.</w:t>
            </w:r>
          </w:p>
        </w:tc>
        <w:tc>
          <w:tcPr>
            <w:tcW w:w="5580" w:type="dxa"/>
            <w:tcBorders>
              <w:top w:val="single" w:sz="4" w:space="0" w:color="auto"/>
              <w:left w:val="single" w:sz="4" w:space="0" w:color="auto"/>
              <w:bottom w:val="single" w:sz="4" w:space="0" w:color="auto"/>
              <w:right w:val="single" w:sz="4" w:space="0" w:color="auto"/>
            </w:tcBorders>
          </w:tcPr>
          <w:p w:rsidR="00AB405B" w:rsidRPr="00815AC7" w:rsidRDefault="00AB405B" w:rsidP="00815AC7">
            <w:pPr>
              <w:pStyle w:val="BodyText"/>
              <w:rPr>
                <w:b w:val="0"/>
                <w:sz w:val="22"/>
                <w:szCs w:val="22"/>
              </w:rPr>
            </w:pPr>
            <w:r>
              <w:rPr>
                <w:b w:val="0"/>
                <w:sz w:val="22"/>
                <w:szCs w:val="22"/>
                <w:lang w:val="sq-AL"/>
              </w:rPr>
              <w:t>Kitas finansavimas</w:t>
            </w:r>
            <w:r w:rsidR="00815AC7">
              <w:rPr>
                <w:b w:val="0"/>
                <w:sz w:val="22"/>
                <w:szCs w:val="22"/>
                <w:lang w:val="sq-AL"/>
              </w:rPr>
              <w:t xml:space="preserve"> </w:t>
            </w:r>
            <w:r w:rsidR="00B44E1C">
              <w:rPr>
                <w:b w:val="0"/>
                <w:sz w:val="22"/>
                <w:szCs w:val="22"/>
                <w:lang w:val="sq-AL"/>
              </w:rPr>
              <w:t xml:space="preserve">ir </w:t>
            </w:r>
            <w:r w:rsidR="00815AC7">
              <w:rPr>
                <w:b w:val="0"/>
                <w:sz w:val="22"/>
                <w:szCs w:val="22"/>
                <w:lang w:val="sq-AL"/>
              </w:rPr>
              <w:t>(2</w:t>
            </w:r>
            <w:r w:rsidR="00815AC7">
              <w:rPr>
                <w:b w:val="0"/>
                <w:sz w:val="22"/>
                <w:szCs w:val="22"/>
                <w:lang w:val="en-US"/>
              </w:rPr>
              <w:t>%</w:t>
            </w:r>
            <w:r w:rsidR="00815AC7">
              <w:rPr>
                <w:b w:val="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sz w:val="22"/>
                <w:szCs w:val="22"/>
                <w:lang w:val="sq-AL"/>
              </w:rPr>
            </w:pPr>
            <w:r>
              <w:rPr>
                <w:sz w:val="22"/>
                <w:szCs w:val="22"/>
                <w:lang w:val="sq-AL"/>
              </w:rPr>
              <w:t>1203</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sz w:val="22"/>
                <w:szCs w:val="22"/>
                <w:lang w:val="sq-AL"/>
              </w:rPr>
            </w:pPr>
            <w:r>
              <w:rPr>
                <w:sz w:val="22"/>
                <w:szCs w:val="22"/>
                <w:lang w:val="sq-AL"/>
              </w:rPr>
              <w:t>933</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E.</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r>
              <w:rPr>
                <w:b/>
                <w:sz w:val="22"/>
                <w:szCs w:val="22"/>
                <w:lang w:val="sq-AL"/>
              </w:rPr>
              <w:t>MOKĖTINOS SUMOS IR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ILGALAIKIAI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Finansinės skolos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Kiti ilgalaikiai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II.</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TRUMPALAIKIAI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r>
      <w:tr w:rsidR="00AB405B" w:rsidRPr="008F6C88"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1.</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Ilgalaikių skolų einamųjų metų dalis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2.</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Finansinės skolos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3.</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Skolos tiekėjams</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D77993" w:rsidRDefault="00D77993" w:rsidP="00815AC7">
            <w:pPr>
              <w:rPr>
                <w:sz w:val="22"/>
                <w:szCs w:val="22"/>
                <w:lang w:val="sq-AL"/>
              </w:rPr>
            </w:pPr>
            <w:r w:rsidRPr="00D77993">
              <w:rPr>
                <w:sz w:val="22"/>
                <w:szCs w:val="22"/>
                <w:lang w:val="sq-AL"/>
              </w:rPr>
              <w:t>8736</w:t>
            </w: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4.</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Gauti išankstiniai apmokėjimai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5.</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Su darbo santykiais susiję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EA3775"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6.</w:t>
            </w: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Kiti trumpalaikiai įsipareigojimai</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8123C6" w:rsidRDefault="00AB405B" w:rsidP="00815AC7">
            <w:pPr>
              <w:rPr>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Pr="008123C6" w:rsidRDefault="00AB405B" w:rsidP="00815AC7">
            <w:pPr>
              <w:rPr>
                <w:sz w:val="22"/>
                <w:szCs w:val="22"/>
                <w:lang w:val="sq-AL"/>
              </w:rPr>
            </w:pPr>
          </w:p>
        </w:tc>
      </w:tr>
      <w:tr w:rsidR="00AB405B" w:rsidTr="00815AC7">
        <w:tc>
          <w:tcPr>
            <w:tcW w:w="64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p>
        </w:tc>
        <w:tc>
          <w:tcPr>
            <w:tcW w:w="5580"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sq-AL"/>
              </w:rPr>
            </w:pPr>
            <w:r>
              <w:rPr>
                <w:sz w:val="22"/>
                <w:szCs w:val="22"/>
                <w:lang w:val="sq-AL"/>
              </w:rPr>
              <w:t>NUOSAVAS KAPITALAS, FINANSAVIMAS IR ĮSIPAREIGOJIMAI, IŠ VISO</w:t>
            </w:r>
          </w:p>
        </w:tc>
        <w:tc>
          <w:tcPr>
            <w:tcW w:w="900"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sq-AL"/>
              </w:rPr>
            </w:pPr>
          </w:p>
        </w:tc>
        <w:tc>
          <w:tcPr>
            <w:tcW w:w="1260" w:type="dxa"/>
            <w:tcBorders>
              <w:top w:val="single" w:sz="4" w:space="0" w:color="auto"/>
              <w:left w:val="single" w:sz="4" w:space="0" w:color="auto"/>
              <w:bottom w:val="single" w:sz="4" w:space="0" w:color="auto"/>
              <w:right w:val="single" w:sz="4" w:space="0" w:color="auto"/>
            </w:tcBorders>
          </w:tcPr>
          <w:p w:rsidR="00AB405B" w:rsidRDefault="00AE467B" w:rsidP="00815AC7">
            <w:pPr>
              <w:rPr>
                <w:b/>
                <w:sz w:val="22"/>
                <w:szCs w:val="22"/>
                <w:lang w:val="sq-AL"/>
              </w:rPr>
            </w:pPr>
            <w:r>
              <w:rPr>
                <w:b/>
                <w:sz w:val="22"/>
                <w:szCs w:val="22"/>
                <w:lang w:val="sq-AL"/>
              </w:rPr>
              <w:t>7629</w:t>
            </w:r>
          </w:p>
        </w:tc>
        <w:tc>
          <w:tcPr>
            <w:tcW w:w="1260" w:type="dxa"/>
            <w:tcBorders>
              <w:top w:val="single" w:sz="4" w:space="0" w:color="auto"/>
              <w:left w:val="single" w:sz="4" w:space="0" w:color="auto"/>
              <w:bottom w:val="single" w:sz="4" w:space="0" w:color="auto"/>
              <w:right w:val="single" w:sz="4" w:space="0" w:color="auto"/>
            </w:tcBorders>
          </w:tcPr>
          <w:p w:rsidR="00AB405B" w:rsidRDefault="00D77993" w:rsidP="00815AC7">
            <w:pPr>
              <w:rPr>
                <w:b/>
                <w:sz w:val="22"/>
                <w:szCs w:val="22"/>
                <w:lang w:val="sq-AL"/>
              </w:rPr>
            </w:pPr>
            <w:r>
              <w:rPr>
                <w:b/>
                <w:sz w:val="22"/>
                <w:szCs w:val="22"/>
                <w:lang w:val="sq-AL"/>
              </w:rPr>
              <w:t>19979</w:t>
            </w:r>
          </w:p>
        </w:tc>
      </w:tr>
    </w:tbl>
    <w:p w:rsidR="00AB405B" w:rsidRDefault="00AB405B" w:rsidP="00AB405B">
      <w:pPr>
        <w:jc w:val="both"/>
        <w:rPr>
          <w:sz w:val="22"/>
          <w:szCs w:val="22"/>
          <w:lang w:val="sq-AL"/>
        </w:rPr>
      </w:pPr>
    </w:p>
    <w:p w:rsidR="00AB405B" w:rsidRDefault="00AB405B" w:rsidP="00AB405B">
      <w:pPr>
        <w:jc w:val="both"/>
        <w:rPr>
          <w:sz w:val="22"/>
          <w:szCs w:val="22"/>
          <w:lang w:val="sq-AL"/>
        </w:rPr>
      </w:pPr>
    </w:p>
    <w:p w:rsidR="00AB405B" w:rsidRDefault="00B44E1C" w:rsidP="00AB405B">
      <w:pPr>
        <w:jc w:val="both"/>
        <w:rPr>
          <w:sz w:val="22"/>
          <w:szCs w:val="22"/>
          <w:lang w:val="sq-AL"/>
        </w:rPr>
      </w:pPr>
      <w:r>
        <w:rPr>
          <w:sz w:val="22"/>
          <w:szCs w:val="22"/>
          <w:lang w:val="sq-AL"/>
        </w:rPr>
        <w:t>Žiobiškio k., bendruomenės tarybos pirmininkė</w:t>
      </w:r>
      <w:r w:rsidR="00AB405B">
        <w:rPr>
          <w:sz w:val="22"/>
          <w:szCs w:val="22"/>
          <w:lang w:val="sq-AL"/>
        </w:rPr>
        <w:t xml:space="preserve">       ____________   </w:t>
      </w:r>
      <w:r>
        <w:rPr>
          <w:sz w:val="22"/>
          <w:szCs w:val="22"/>
          <w:lang w:val="sq-AL"/>
        </w:rPr>
        <w:t xml:space="preserve">     Virginija Ardavičienė</w:t>
      </w:r>
    </w:p>
    <w:p w:rsidR="00AB405B" w:rsidRDefault="00AB405B" w:rsidP="00AB405B">
      <w:pPr>
        <w:rPr>
          <w:lang w:val="sq-AL"/>
        </w:rPr>
      </w:pPr>
      <w:r>
        <w:rPr>
          <w:lang w:val="sq-AL"/>
        </w:rPr>
        <w:t xml:space="preserve">  (ūkio subjekto vadovo pareigų pavadinimas)                          (parašas)                              (vardas, pavardė)</w:t>
      </w:r>
    </w:p>
    <w:p w:rsidR="00AB405B" w:rsidRDefault="00AB405B" w:rsidP="00AB405B">
      <w:pPr>
        <w:pStyle w:val="Header"/>
        <w:ind w:firstLine="720"/>
        <w:jc w:val="both"/>
        <w:rPr>
          <w:sz w:val="28"/>
          <w:szCs w:val="28"/>
          <w:lang w:val="sq-AL"/>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B405B" w:rsidRDefault="00AB405B" w:rsidP="00AB405B">
      <w:pPr>
        <w:ind w:left="3888"/>
        <w:rPr>
          <w:sz w:val="22"/>
          <w:szCs w:val="22"/>
          <w:lang w:val="lt-LT"/>
        </w:rPr>
      </w:pPr>
    </w:p>
    <w:p w:rsidR="00AE3B32" w:rsidRDefault="00AB405B" w:rsidP="00AB405B">
      <w:pPr>
        <w:ind w:left="3888"/>
        <w:rPr>
          <w:sz w:val="22"/>
          <w:szCs w:val="22"/>
          <w:lang w:val="lt-LT"/>
        </w:rPr>
      </w:pPr>
      <w:r>
        <w:rPr>
          <w:sz w:val="22"/>
          <w:szCs w:val="22"/>
          <w:lang w:val="lt-LT"/>
        </w:rPr>
        <w:br w:type="page"/>
      </w:r>
    </w:p>
    <w:p w:rsidR="00AE3B32" w:rsidRDefault="00AE3B32" w:rsidP="00AB405B">
      <w:pPr>
        <w:ind w:left="3888"/>
        <w:rPr>
          <w:sz w:val="22"/>
          <w:szCs w:val="22"/>
          <w:lang w:val="lt-LT"/>
        </w:rPr>
      </w:pPr>
    </w:p>
    <w:p w:rsidR="00AE3B32" w:rsidRDefault="00AE3B32" w:rsidP="00AB405B">
      <w:pPr>
        <w:ind w:left="3888"/>
        <w:rPr>
          <w:sz w:val="22"/>
          <w:szCs w:val="22"/>
          <w:lang w:val="lt-LT"/>
        </w:rPr>
      </w:pPr>
    </w:p>
    <w:p w:rsidR="00AE3B32" w:rsidRDefault="00AE3B32" w:rsidP="00AB405B">
      <w:pPr>
        <w:ind w:left="3888"/>
        <w:rPr>
          <w:sz w:val="22"/>
          <w:szCs w:val="22"/>
          <w:lang w:val="lt-LT"/>
        </w:rPr>
      </w:pPr>
    </w:p>
    <w:p w:rsidR="00AE3B32" w:rsidRDefault="00AE3B32" w:rsidP="00AE3B32">
      <w:pPr>
        <w:rPr>
          <w:sz w:val="22"/>
          <w:szCs w:val="22"/>
          <w:lang w:val="lt-LT"/>
        </w:rPr>
      </w:pPr>
    </w:p>
    <w:p w:rsidR="00AB405B" w:rsidRDefault="00AE3B32" w:rsidP="00AB405B">
      <w:pPr>
        <w:ind w:left="3888"/>
        <w:rPr>
          <w:sz w:val="22"/>
          <w:szCs w:val="22"/>
          <w:lang w:val="lt-LT"/>
        </w:rPr>
      </w:pPr>
      <w:r>
        <w:rPr>
          <w:sz w:val="22"/>
          <w:szCs w:val="22"/>
          <w:lang w:val="lt-LT"/>
        </w:rPr>
        <w:t>P</w:t>
      </w:r>
      <w:r w:rsidR="00AB405B">
        <w:rPr>
          <w:sz w:val="22"/>
          <w:szCs w:val="22"/>
          <w:lang w:val="lt-LT"/>
        </w:rPr>
        <w:t>elno nesiekiančių ribotos civilinės atsakomybės juridinių asmenų buhalterinės apskaitos ir finansinės atskaitomybės sudarymo ir pateikimo taisyklių</w:t>
      </w:r>
    </w:p>
    <w:p w:rsidR="00AB405B" w:rsidRDefault="00AB405B" w:rsidP="00AB405B">
      <w:pPr>
        <w:ind w:left="2592" w:firstLine="1296"/>
        <w:rPr>
          <w:b/>
          <w:sz w:val="22"/>
          <w:szCs w:val="22"/>
          <w:lang w:val="lt-LT"/>
        </w:rPr>
      </w:pPr>
      <w:r>
        <w:rPr>
          <w:sz w:val="22"/>
          <w:szCs w:val="22"/>
          <w:lang w:val="lt-LT"/>
        </w:rPr>
        <w:t>3 priedas</w:t>
      </w:r>
    </w:p>
    <w:p w:rsidR="00AB405B" w:rsidRDefault="00AB405B" w:rsidP="00AB405B">
      <w:pPr>
        <w:ind w:left="2592" w:firstLine="1296"/>
        <w:rPr>
          <w:b/>
          <w:sz w:val="22"/>
          <w:szCs w:val="22"/>
          <w:lang w:val="lt-LT"/>
        </w:rPr>
      </w:pPr>
    </w:p>
    <w:p w:rsidR="00AB405B" w:rsidRPr="00581256" w:rsidRDefault="00581256" w:rsidP="00AB405B">
      <w:pPr>
        <w:rPr>
          <w:b/>
          <w:lang w:val="lt-LT"/>
        </w:rPr>
      </w:pPr>
      <w:r>
        <w:rPr>
          <w:lang w:val="lt-LT"/>
        </w:rPr>
        <w:t xml:space="preserve">                                                                  </w:t>
      </w:r>
      <w:r w:rsidRPr="00581256">
        <w:rPr>
          <w:b/>
          <w:lang w:val="lt-LT"/>
        </w:rPr>
        <w:t>ŽIOBIŠKIO KAIMO BENDRUOMENĖ</w:t>
      </w:r>
    </w:p>
    <w:p w:rsidR="00AB405B" w:rsidRDefault="00581256" w:rsidP="00AB405B">
      <w:pPr>
        <w:pStyle w:val="Heading1"/>
        <w:rPr>
          <w:b w:val="0"/>
        </w:rPr>
      </w:pPr>
      <w:r>
        <w:rPr>
          <w:b w:val="0"/>
        </w:rPr>
        <w:t xml:space="preserve"> </w:t>
      </w:r>
      <w:r w:rsidR="00AB405B">
        <w:rPr>
          <w:b w:val="0"/>
        </w:rPr>
        <w:t>(ūkio subjekto pavadinimas)</w:t>
      </w:r>
    </w:p>
    <w:p w:rsidR="00581256" w:rsidRPr="00581256" w:rsidRDefault="00581256" w:rsidP="00AB405B">
      <w:pPr>
        <w:pStyle w:val="Heading1"/>
      </w:pPr>
      <w:r w:rsidRPr="00581256">
        <w:t>300098129 ROKIŠKIO R. ŽIOBIŠKIO K.</w:t>
      </w:r>
    </w:p>
    <w:p w:rsidR="00AB405B" w:rsidRDefault="00581256" w:rsidP="00AB405B">
      <w:pPr>
        <w:pStyle w:val="Heading1"/>
        <w:rPr>
          <w:b w:val="0"/>
        </w:rPr>
      </w:pPr>
      <w:r>
        <w:rPr>
          <w:b w:val="0"/>
        </w:rPr>
        <w:t xml:space="preserve"> </w:t>
      </w:r>
      <w:r w:rsidR="00AB405B">
        <w:rPr>
          <w:b w:val="0"/>
        </w:rPr>
        <w:t>(kodas, buveinės adresas)</w:t>
      </w:r>
    </w:p>
    <w:p w:rsidR="00AB405B" w:rsidRDefault="00AB405B" w:rsidP="00AB405B">
      <w:pPr>
        <w:pStyle w:val="Heading1"/>
        <w:ind w:left="6480" w:firstLine="1296"/>
        <w:rPr>
          <w:b w:val="0"/>
        </w:rPr>
      </w:pPr>
      <w:r>
        <w:rPr>
          <w:b w:val="0"/>
        </w:rPr>
        <w:t>(Tvirtinimo žyma)</w:t>
      </w:r>
    </w:p>
    <w:p w:rsidR="00AB405B" w:rsidRDefault="00AB405B" w:rsidP="00AB405B">
      <w:pPr>
        <w:pStyle w:val="Heading1"/>
        <w:rPr>
          <w:sz w:val="24"/>
          <w:szCs w:val="24"/>
        </w:rPr>
      </w:pPr>
      <w:r>
        <w:rPr>
          <w:sz w:val="24"/>
          <w:szCs w:val="24"/>
        </w:rPr>
        <w:t>VEIKLOS REZULTATŲ ATASKAITA</w:t>
      </w:r>
    </w:p>
    <w:p w:rsidR="00AB405B" w:rsidRDefault="00AB405B" w:rsidP="00AB405B">
      <w:pPr>
        <w:rPr>
          <w:lang w:val="lt-LT"/>
        </w:rPr>
      </w:pPr>
    </w:p>
    <w:p w:rsidR="00AB405B" w:rsidRDefault="00D77993" w:rsidP="00AB405B">
      <w:pPr>
        <w:pStyle w:val="Heading1"/>
      </w:pPr>
      <w:r>
        <w:t>PAGAL 2013</w:t>
      </w:r>
      <w:r w:rsidR="00AB405B">
        <w:t xml:space="preserve"> M. GRUODŽIO 31D. DUOMENIS</w:t>
      </w:r>
    </w:p>
    <w:p w:rsidR="00AB405B" w:rsidRPr="00B92C02" w:rsidRDefault="00AB405B" w:rsidP="00AB405B">
      <w:pPr>
        <w:rPr>
          <w:lang w:val="lt-LT"/>
        </w:rPr>
      </w:pPr>
    </w:p>
    <w:p w:rsidR="00AB405B" w:rsidRDefault="00D77993" w:rsidP="00AB405B">
      <w:pPr>
        <w:jc w:val="center"/>
        <w:rPr>
          <w:szCs w:val="24"/>
          <w:lang w:val="lt-LT"/>
        </w:rPr>
      </w:pPr>
      <w:r>
        <w:rPr>
          <w:lang w:val="lt-LT"/>
        </w:rPr>
        <w:t>2014</w:t>
      </w:r>
      <w:r w:rsidR="00581256">
        <w:rPr>
          <w:lang w:val="lt-LT"/>
        </w:rPr>
        <w:t>-01-24</w:t>
      </w:r>
    </w:p>
    <w:p w:rsidR="00AB405B" w:rsidRDefault="00AB405B" w:rsidP="00AB405B">
      <w:pPr>
        <w:rPr>
          <w:sz w:val="22"/>
          <w:szCs w:val="22"/>
          <w:lang w:val="lt-LT"/>
        </w:rPr>
      </w:pPr>
      <w:r>
        <w:rPr>
          <w:szCs w:val="24"/>
          <w:lang w:val="lt-LT"/>
        </w:rPr>
        <w:tab/>
      </w:r>
      <w:r>
        <w:rPr>
          <w:szCs w:val="24"/>
          <w:lang w:val="lt-LT"/>
        </w:rPr>
        <w:tab/>
      </w:r>
    </w:p>
    <w:p w:rsidR="00AB405B" w:rsidRDefault="00AB405B" w:rsidP="00AB405B">
      <w:pPr>
        <w:rPr>
          <w:b/>
          <w:sz w:val="22"/>
          <w:szCs w:val="22"/>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b/>
          <w:lang w:val="lt-LT"/>
        </w:rPr>
        <w:t xml:space="preserve">                    </w:t>
      </w:r>
      <w:r>
        <w:rPr>
          <w:b/>
          <w:sz w:val="22"/>
          <w:szCs w:val="22"/>
          <w:lang w:val="lt-LT"/>
        </w:rPr>
        <w:t>(Litais)</w:t>
      </w:r>
    </w:p>
    <w:tbl>
      <w:tblPr>
        <w:tblW w:w="0" w:type="auto"/>
        <w:tblLook w:val="01E0" w:firstRow="1" w:lastRow="1" w:firstColumn="1" w:lastColumn="1" w:noHBand="0" w:noVBand="0"/>
      </w:tblPr>
      <w:tblGrid>
        <w:gridCol w:w="688"/>
        <w:gridCol w:w="5438"/>
        <w:gridCol w:w="1047"/>
        <w:gridCol w:w="1365"/>
        <w:gridCol w:w="1316"/>
      </w:tblGrid>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lt-LT"/>
              </w:rPr>
            </w:pPr>
            <w:r>
              <w:rPr>
                <w:sz w:val="22"/>
                <w:szCs w:val="22"/>
                <w:lang w:val="lt-LT"/>
              </w:rPr>
              <w:t>Eil. Nr.</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lt-LT"/>
              </w:rPr>
            </w:pPr>
            <w:r>
              <w:rPr>
                <w:sz w:val="22"/>
                <w:szCs w:val="22"/>
                <w:lang w:val="lt-LT"/>
              </w:rPr>
              <w:t>Straipsniai</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lt-LT"/>
              </w:rPr>
            </w:pPr>
            <w:r>
              <w:rPr>
                <w:sz w:val="22"/>
                <w:szCs w:val="22"/>
                <w:lang w:val="lt-LT"/>
              </w:rPr>
              <w:t>Pastabos Nr.</w:t>
            </w: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lt-LT"/>
              </w:rPr>
            </w:pPr>
            <w:r>
              <w:rPr>
                <w:sz w:val="22"/>
                <w:szCs w:val="22"/>
                <w:lang w:val="lt-LT"/>
              </w:rPr>
              <w:t>Ataskaitinio laikotarpio</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jc w:val="center"/>
              <w:rPr>
                <w:sz w:val="22"/>
                <w:szCs w:val="22"/>
                <w:lang w:val="lt-LT"/>
              </w:rPr>
            </w:pPr>
            <w:r>
              <w:rPr>
                <w:sz w:val="22"/>
                <w:szCs w:val="22"/>
                <w:lang w:val="lt-LT"/>
              </w:rPr>
              <w:t>Praėjusio ataskaitinio laikotarpio</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I.</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PAJAMOS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Pr="00557701" w:rsidRDefault="00A00151" w:rsidP="00815AC7">
            <w:pPr>
              <w:rPr>
                <w:b/>
                <w:sz w:val="22"/>
                <w:szCs w:val="22"/>
              </w:rPr>
            </w:pPr>
            <w:r>
              <w:rPr>
                <w:b/>
                <w:sz w:val="22"/>
                <w:szCs w:val="22"/>
              </w:rPr>
              <w:t>9498</w:t>
            </w:r>
          </w:p>
        </w:tc>
        <w:tc>
          <w:tcPr>
            <w:tcW w:w="1316" w:type="dxa"/>
            <w:tcBorders>
              <w:top w:val="single" w:sz="4" w:space="0" w:color="auto"/>
              <w:left w:val="single" w:sz="4" w:space="0" w:color="auto"/>
              <w:bottom w:val="single" w:sz="4" w:space="0" w:color="auto"/>
              <w:right w:val="single" w:sz="4" w:space="0" w:color="auto"/>
            </w:tcBorders>
          </w:tcPr>
          <w:p w:rsidR="00AB405B" w:rsidRDefault="00E506A7" w:rsidP="00815AC7">
            <w:pPr>
              <w:rPr>
                <w:b/>
                <w:sz w:val="22"/>
                <w:szCs w:val="22"/>
                <w:lang w:val="lt-LT"/>
              </w:rPr>
            </w:pPr>
            <w:r>
              <w:rPr>
                <w:b/>
                <w:sz w:val="22"/>
                <w:szCs w:val="22"/>
                <w:lang w:val="lt-LT"/>
              </w:rPr>
              <w:t>17936</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1.</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Pajamos už suteiktas paslaugas, parduotas prekes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2</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Kitos  pajamos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II.</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SĄNAUDOS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b/>
                <w:sz w:val="22"/>
                <w:szCs w:val="22"/>
                <w:lang w:val="lt-LT"/>
              </w:rPr>
            </w:pPr>
            <w:r>
              <w:rPr>
                <w:b/>
                <w:sz w:val="22"/>
                <w:szCs w:val="22"/>
                <w:lang w:val="lt-LT"/>
              </w:rPr>
              <w:t>13584</w:t>
            </w:r>
          </w:p>
        </w:tc>
        <w:tc>
          <w:tcPr>
            <w:tcW w:w="1316" w:type="dxa"/>
            <w:tcBorders>
              <w:top w:val="single" w:sz="4" w:space="0" w:color="auto"/>
              <w:left w:val="single" w:sz="4" w:space="0" w:color="auto"/>
              <w:bottom w:val="single" w:sz="4" w:space="0" w:color="auto"/>
              <w:right w:val="single" w:sz="4" w:space="0" w:color="auto"/>
            </w:tcBorders>
          </w:tcPr>
          <w:p w:rsidR="00AB405B" w:rsidRDefault="00901ACE" w:rsidP="00815AC7">
            <w:pPr>
              <w:rPr>
                <w:b/>
                <w:sz w:val="22"/>
                <w:szCs w:val="22"/>
                <w:lang w:val="lt-LT"/>
              </w:rPr>
            </w:pPr>
            <w:r>
              <w:rPr>
                <w:b/>
                <w:sz w:val="22"/>
                <w:szCs w:val="22"/>
                <w:lang w:val="lt-LT"/>
              </w:rPr>
              <w:t>14704</w:t>
            </w:r>
          </w:p>
        </w:tc>
      </w:tr>
      <w:tr w:rsidR="00AB405B" w:rsidRPr="008F6C88"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1.</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Suteiktų paslaugų, parduotų prekių savikaina</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2.</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Kitos sąnaudos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3.</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Kompensuotos sąnaudos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901ACE" w:rsidP="00815AC7">
            <w:pPr>
              <w:rPr>
                <w:sz w:val="22"/>
                <w:szCs w:val="22"/>
                <w:lang w:val="lt-LT"/>
              </w:rPr>
            </w:pPr>
            <w:r>
              <w:rPr>
                <w:sz w:val="22"/>
                <w:szCs w:val="22"/>
                <w:lang w:val="lt-LT"/>
              </w:rPr>
              <w:t>(9880)</w:t>
            </w:r>
          </w:p>
        </w:tc>
        <w:tc>
          <w:tcPr>
            <w:tcW w:w="1316" w:type="dxa"/>
            <w:tcBorders>
              <w:top w:val="single" w:sz="4" w:space="0" w:color="auto"/>
              <w:left w:val="single" w:sz="4" w:space="0" w:color="auto"/>
              <w:bottom w:val="single" w:sz="4" w:space="0" w:color="auto"/>
              <w:right w:val="single" w:sz="4" w:space="0" w:color="auto"/>
            </w:tcBorders>
          </w:tcPr>
          <w:p w:rsidR="00AB405B" w:rsidRDefault="00901ACE" w:rsidP="00815AC7">
            <w:pPr>
              <w:rPr>
                <w:sz w:val="22"/>
                <w:szCs w:val="22"/>
                <w:lang w:val="lt-LT"/>
              </w:rPr>
            </w:pPr>
            <w:r>
              <w:rPr>
                <w:sz w:val="22"/>
                <w:szCs w:val="22"/>
                <w:lang w:val="lt-LT"/>
              </w:rPr>
              <w:t>(12395</w:t>
            </w:r>
            <w:r w:rsidR="00AB405B">
              <w:rPr>
                <w:sz w:val="22"/>
                <w:szCs w:val="22"/>
                <w:lang w:val="lt-LT"/>
              </w:rPr>
              <w:t xml:space="preserve">)             </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Veiklos sąnaudos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7E5B60" w:rsidP="00815AC7">
            <w:pPr>
              <w:rPr>
                <w:sz w:val="22"/>
                <w:szCs w:val="22"/>
                <w:lang w:val="lt-LT"/>
              </w:rPr>
            </w:pPr>
            <w:r>
              <w:rPr>
                <w:sz w:val="22"/>
                <w:szCs w:val="22"/>
                <w:lang w:val="lt-LT"/>
              </w:rPr>
              <w:t xml:space="preserve">  </w:t>
            </w:r>
            <w:r w:rsidR="002B1160">
              <w:rPr>
                <w:sz w:val="22"/>
                <w:szCs w:val="22"/>
                <w:lang w:val="lt-LT"/>
              </w:rPr>
              <w:t>3704</w:t>
            </w:r>
          </w:p>
        </w:tc>
        <w:tc>
          <w:tcPr>
            <w:tcW w:w="1316" w:type="dxa"/>
            <w:tcBorders>
              <w:top w:val="single" w:sz="4" w:space="0" w:color="auto"/>
              <w:left w:val="single" w:sz="4" w:space="0" w:color="auto"/>
              <w:bottom w:val="single" w:sz="4" w:space="0" w:color="auto"/>
              <w:right w:val="single" w:sz="4" w:space="0" w:color="auto"/>
            </w:tcBorders>
          </w:tcPr>
          <w:p w:rsidR="00AB405B" w:rsidRDefault="00901ACE" w:rsidP="00815AC7">
            <w:pPr>
              <w:rPr>
                <w:sz w:val="22"/>
                <w:szCs w:val="22"/>
                <w:lang w:val="lt-LT"/>
              </w:rPr>
            </w:pPr>
            <w:r>
              <w:rPr>
                <w:sz w:val="22"/>
                <w:szCs w:val="22"/>
                <w:lang w:val="lt-LT"/>
              </w:rPr>
              <w:t xml:space="preserve">  2309</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4.1.</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Pardavimo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4.2.</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Darbuotojų išlaikymo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4.3.</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Nusidėvėjimo (amortizacijos)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2798</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4.4.</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Patalpų išlaikymo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22AFE" w:rsidP="00815AC7">
            <w:pPr>
              <w:rPr>
                <w:sz w:val="22"/>
                <w:szCs w:val="22"/>
                <w:lang w:val="lt-LT"/>
              </w:rPr>
            </w:pPr>
            <w:r>
              <w:rPr>
                <w:sz w:val="22"/>
                <w:szCs w:val="22"/>
                <w:lang w:val="lt-LT"/>
              </w:rPr>
              <w:t>309</w:t>
            </w:r>
          </w:p>
        </w:tc>
        <w:tc>
          <w:tcPr>
            <w:tcW w:w="1316" w:type="dxa"/>
            <w:tcBorders>
              <w:top w:val="single" w:sz="4" w:space="0" w:color="auto"/>
              <w:left w:val="single" w:sz="4" w:space="0" w:color="auto"/>
              <w:bottom w:val="single" w:sz="4" w:space="0" w:color="auto"/>
              <w:right w:val="single" w:sz="4" w:space="0" w:color="auto"/>
            </w:tcBorders>
          </w:tcPr>
          <w:p w:rsidR="00AB405B" w:rsidRDefault="00901ACE" w:rsidP="00815AC7">
            <w:pPr>
              <w:rPr>
                <w:sz w:val="22"/>
                <w:szCs w:val="22"/>
                <w:lang w:val="lt-LT"/>
              </w:rPr>
            </w:pPr>
            <w:r>
              <w:rPr>
                <w:sz w:val="22"/>
                <w:szCs w:val="22"/>
                <w:lang w:val="lt-LT"/>
              </w:rPr>
              <w:t>592</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4.5.</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Ryšių</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4.6.</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Transporto išlaikymo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4.7.</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Turto vertės sumažėjimo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sz w:val="22"/>
                <w:szCs w:val="22"/>
                <w:lang w:val="lt-LT"/>
              </w:rPr>
            </w:pPr>
            <w:r>
              <w:rPr>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4.8.</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Kitos veiklos </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Pr="003B561F" w:rsidRDefault="002B1160" w:rsidP="00815AC7">
            <w:pPr>
              <w:rPr>
                <w:bCs/>
                <w:sz w:val="22"/>
                <w:szCs w:val="22"/>
                <w:lang w:val="lt-LT"/>
              </w:rPr>
            </w:pPr>
            <w:r>
              <w:rPr>
                <w:bCs/>
                <w:sz w:val="22"/>
                <w:szCs w:val="22"/>
                <w:lang w:val="lt-LT"/>
              </w:rPr>
              <w:t>162</w:t>
            </w:r>
          </w:p>
        </w:tc>
        <w:tc>
          <w:tcPr>
            <w:tcW w:w="1316" w:type="dxa"/>
            <w:tcBorders>
              <w:top w:val="single" w:sz="4" w:space="0" w:color="auto"/>
              <w:left w:val="single" w:sz="4" w:space="0" w:color="auto"/>
              <w:bottom w:val="single" w:sz="4" w:space="0" w:color="auto"/>
              <w:right w:val="single" w:sz="4" w:space="0" w:color="auto"/>
            </w:tcBorders>
          </w:tcPr>
          <w:p w:rsidR="00AB405B" w:rsidRPr="003B561F" w:rsidRDefault="00901ACE" w:rsidP="00815AC7">
            <w:pPr>
              <w:rPr>
                <w:bCs/>
                <w:sz w:val="22"/>
                <w:szCs w:val="22"/>
                <w:lang w:val="lt-LT"/>
              </w:rPr>
            </w:pPr>
            <w:r>
              <w:rPr>
                <w:bCs/>
                <w:sz w:val="22"/>
                <w:szCs w:val="22"/>
                <w:lang w:val="lt-LT"/>
              </w:rPr>
              <w:t>1717</w:t>
            </w: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4.9.</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Suteiktos labdaros, paramos </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Pr="002B1160" w:rsidRDefault="002B1160" w:rsidP="00815AC7">
            <w:pPr>
              <w:rPr>
                <w:sz w:val="22"/>
                <w:szCs w:val="22"/>
                <w:lang w:val="lt-LT"/>
              </w:rPr>
            </w:pPr>
            <w:r w:rsidRPr="002B1160">
              <w:rPr>
                <w:sz w:val="22"/>
                <w:szCs w:val="22"/>
                <w:lang w:val="lt-LT"/>
              </w:rPr>
              <w:t>435</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r>
      <w:tr w:rsidR="00AB405B" w:rsidRPr="008F6C88"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4.10.</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sz w:val="22"/>
                <w:szCs w:val="22"/>
                <w:lang w:val="lt-LT"/>
              </w:rPr>
            </w:pPr>
            <w:r>
              <w:rPr>
                <w:sz w:val="22"/>
                <w:szCs w:val="22"/>
                <w:lang w:val="lt-LT"/>
              </w:rPr>
              <w:t xml:space="preserve">     Dėl ankstesnių laikotarpių klaidų taisymo</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2B1160" w:rsidP="00815AC7">
            <w:pPr>
              <w:rPr>
                <w:b/>
                <w:sz w:val="22"/>
                <w:szCs w:val="22"/>
                <w:lang w:val="lt-LT"/>
              </w:rPr>
            </w:pPr>
            <w:r>
              <w:rPr>
                <w:b/>
                <w:sz w:val="22"/>
                <w:szCs w:val="22"/>
                <w:lang w:val="lt-LT"/>
              </w:rPr>
              <w:t>0</w:t>
            </w: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r>
      <w:tr w:rsidR="008F6C88" w:rsidRPr="008F6C88" w:rsidTr="002B1160">
        <w:trPr>
          <w:trHeight w:val="132"/>
        </w:trPr>
        <w:tc>
          <w:tcPr>
            <w:tcW w:w="688" w:type="dxa"/>
            <w:tcBorders>
              <w:top w:val="single" w:sz="4" w:space="0" w:color="auto"/>
              <w:left w:val="single" w:sz="4" w:space="0" w:color="auto"/>
              <w:bottom w:val="single" w:sz="4" w:space="0" w:color="auto"/>
              <w:right w:val="single" w:sz="4" w:space="0" w:color="auto"/>
            </w:tcBorders>
          </w:tcPr>
          <w:p w:rsidR="008F6C88" w:rsidRDefault="008F6C88" w:rsidP="00815AC7">
            <w:pPr>
              <w:rPr>
                <w:sz w:val="22"/>
                <w:szCs w:val="22"/>
                <w:lang w:val="lt-LT"/>
              </w:rPr>
            </w:pPr>
          </w:p>
        </w:tc>
        <w:tc>
          <w:tcPr>
            <w:tcW w:w="5438" w:type="dxa"/>
            <w:tcBorders>
              <w:top w:val="single" w:sz="4" w:space="0" w:color="auto"/>
              <w:left w:val="single" w:sz="4" w:space="0" w:color="auto"/>
              <w:bottom w:val="single" w:sz="4" w:space="0" w:color="auto"/>
              <w:right w:val="single" w:sz="4" w:space="0" w:color="auto"/>
            </w:tcBorders>
          </w:tcPr>
          <w:p w:rsidR="008F6C88" w:rsidRDefault="008F6C88" w:rsidP="00815AC7">
            <w:pPr>
              <w:rPr>
                <w:sz w:val="22"/>
                <w:szCs w:val="22"/>
                <w:lang w:val="lt-LT"/>
              </w:rPr>
            </w:pPr>
          </w:p>
        </w:tc>
        <w:tc>
          <w:tcPr>
            <w:tcW w:w="1047" w:type="dxa"/>
            <w:tcBorders>
              <w:top w:val="single" w:sz="4" w:space="0" w:color="auto"/>
              <w:left w:val="single" w:sz="4" w:space="0" w:color="auto"/>
              <w:bottom w:val="single" w:sz="4" w:space="0" w:color="auto"/>
              <w:right w:val="single" w:sz="4" w:space="0" w:color="auto"/>
            </w:tcBorders>
          </w:tcPr>
          <w:p w:rsidR="008F6C88" w:rsidRDefault="008F6C88"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8F6C88" w:rsidRDefault="008F6C88" w:rsidP="00815AC7">
            <w:pPr>
              <w:rPr>
                <w:b/>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8F6C88" w:rsidRDefault="008F6C88" w:rsidP="00815AC7">
            <w:pPr>
              <w:rPr>
                <w:b/>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III.</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VEIKLOS REZULTATAS PRIEŠ APMOKESTINIMĄ</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IV.</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PELNO MOKESTIS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16"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r>
      <w:tr w:rsidR="00AB405B" w:rsidTr="00815AC7">
        <w:tc>
          <w:tcPr>
            <w:tcW w:w="68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V.</w:t>
            </w:r>
          </w:p>
        </w:tc>
        <w:tc>
          <w:tcPr>
            <w:tcW w:w="5438"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r>
              <w:rPr>
                <w:b/>
                <w:sz w:val="22"/>
                <w:szCs w:val="22"/>
                <w:lang w:val="lt-LT"/>
              </w:rPr>
              <w:t>GRYNASIS VEIKLOS REZULTATAS</w:t>
            </w:r>
          </w:p>
        </w:tc>
        <w:tc>
          <w:tcPr>
            <w:tcW w:w="1047" w:type="dxa"/>
            <w:tcBorders>
              <w:top w:val="single" w:sz="4" w:space="0" w:color="auto"/>
              <w:left w:val="single" w:sz="4" w:space="0" w:color="auto"/>
              <w:bottom w:val="single" w:sz="4" w:space="0" w:color="auto"/>
              <w:right w:val="single" w:sz="4" w:space="0" w:color="auto"/>
            </w:tcBorders>
          </w:tcPr>
          <w:p w:rsidR="00AB405B" w:rsidRDefault="00AB405B" w:rsidP="00815AC7">
            <w:pPr>
              <w:rPr>
                <w:b/>
                <w:sz w:val="22"/>
                <w:szCs w:val="22"/>
                <w:lang w:val="lt-LT"/>
              </w:rPr>
            </w:pPr>
          </w:p>
        </w:tc>
        <w:tc>
          <w:tcPr>
            <w:tcW w:w="1365" w:type="dxa"/>
            <w:tcBorders>
              <w:top w:val="single" w:sz="4" w:space="0" w:color="auto"/>
              <w:left w:val="single" w:sz="4" w:space="0" w:color="auto"/>
              <w:bottom w:val="single" w:sz="4" w:space="0" w:color="auto"/>
              <w:right w:val="single" w:sz="4" w:space="0" w:color="auto"/>
            </w:tcBorders>
          </w:tcPr>
          <w:p w:rsidR="00AB405B" w:rsidRDefault="008715C8" w:rsidP="00815AC7">
            <w:pPr>
              <w:rPr>
                <w:b/>
                <w:sz w:val="22"/>
                <w:szCs w:val="22"/>
                <w:lang w:val="lt-LT"/>
              </w:rPr>
            </w:pPr>
            <w:r>
              <w:rPr>
                <w:b/>
                <w:sz w:val="22"/>
                <w:szCs w:val="22"/>
                <w:lang w:val="lt-LT"/>
              </w:rPr>
              <w:t>-4085</w:t>
            </w:r>
          </w:p>
        </w:tc>
        <w:tc>
          <w:tcPr>
            <w:tcW w:w="1316" w:type="dxa"/>
            <w:tcBorders>
              <w:top w:val="single" w:sz="4" w:space="0" w:color="auto"/>
              <w:left w:val="single" w:sz="4" w:space="0" w:color="auto"/>
              <w:bottom w:val="single" w:sz="4" w:space="0" w:color="auto"/>
              <w:right w:val="single" w:sz="4" w:space="0" w:color="auto"/>
            </w:tcBorders>
          </w:tcPr>
          <w:p w:rsidR="00AB405B" w:rsidRDefault="00901ACE" w:rsidP="00815AC7">
            <w:pPr>
              <w:rPr>
                <w:b/>
                <w:sz w:val="22"/>
                <w:szCs w:val="22"/>
                <w:lang w:val="lt-LT"/>
              </w:rPr>
            </w:pPr>
            <w:r>
              <w:rPr>
                <w:b/>
                <w:sz w:val="22"/>
                <w:szCs w:val="22"/>
                <w:lang w:val="lt-LT"/>
              </w:rPr>
              <w:t>3232</w:t>
            </w:r>
          </w:p>
        </w:tc>
      </w:tr>
    </w:tbl>
    <w:p w:rsidR="00AB405B" w:rsidRDefault="00AB405B" w:rsidP="00AB405B">
      <w:pPr>
        <w:rPr>
          <w:b/>
          <w:sz w:val="22"/>
          <w:szCs w:val="22"/>
          <w:lang w:val="lt-LT"/>
        </w:rPr>
      </w:pPr>
    </w:p>
    <w:p w:rsidR="00AB405B" w:rsidRDefault="00AB405B" w:rsidP="00AB405B">
      <w:pPr>
        <w:rPr>
          <w:b/>
          <w:sz w:val="22"/>
          <w:szCs w:val="22"/>
          <w:lang w:val="lt-LT"/>
        </w:rPr>
      </w:pPr>
    </w:p>
    <w:p w:rsidR="00AB405B" w:rsidRDefault="009C1229" w:rsidP="00AB405B">
      <w:pPr>
        <w:jc w:val="both"/>
        <w:rPr>
          <w:szCs w:val="24"/>
          <w:lang w:val="lt-LT"/>
        </w:rPr>
      </w:pPr>
      <w:r>
        <w:rPr>
          <w:szCs w:val="24"/>
          <w:lang w:val="lt-LT"/>
        </w:rPr>
        <w:t>Žiobiškio k. bendruomenės tarybos pirmininkė</w:t>
      </w:r>
      <w:r w:rsidR="00AB405B">
        <w:rPr>
          <w:szCs w:val="24"/>
          <w:lang w:val="lt-LT"/>
        </w:rPr>
        <w:t xml:space="preserve">         ____________                </w:t>
      </w:r>
      <w:r>
        <w:rPr>
          <w:szCs w:val="24"/>
          <w:lang w:val="lt-LT"/>
        </w:rPr>
        <w:t xml:space="preserve">                 Virginija Ardavičienė</w:t>
      </w:r>
    </w:p>
    <w:p w:rsidR="00AB405B" w:rsidRDefault="00AB405B" w:rsidP="00AB405B">
      <w:pPr>
        <w:rPr>
          <w:lang w:val="lt-LT"/>
        </w:rPr>
      </w:pPr>
      <w:r>
        <w:rPr>
          <w:lang w:val="lt-LT"/>
        </w:rPr>
        <w:t>(ūkio subjekto vadovo pareigų pavadinimas)                (parašas)                                          (vardas, pavardė)</w:t>
      </w:r>
    </w:p>
    <w:p w:rsidR="00AB405B" w:rsidRDefault="00AB405B" w:rsidP="00AB405B">
      <w:pPr>
        <w:rPr>
          <w:lang w:val="lt-LT"/>
        </w:rPr>
      </w:pPr>
    </w:p>
    <w:p w:rsidR="00815AC7" w:rsidRDefault="00815AC7">
      <w:pPr>
        <w:rPr>
          <w:lang w:val="lt-LT"/>
        </w:rPr>
      </w:pPr>
    </w:p>
    <w:p w:rsidR="00A74733" w:rsidRDefault="00A74733">
      <w:pPr>
        <w:rPr>
          <w:lang w:val="lt-LT"/>
        </w:rPr>
      </w:pPr>
    </w:p>
    <w:p w:rsidR="00A74733" w:rsidRDefault="00A74733">
      <w:pPr>
        <w:rPr>
          <w:lang w:val="lt-LT"/>
        </w:rPr>
      </w:pPr>
    </w:p>
    <w:p w:rsidR="00A74733" w:rsidRDefault="00A74733">
      <w:pPr>
        <w:rPr>
          <w:lang w:val="lt-LT"/>
        </w:rPr>
      </w:pPr>
    </w:p>
    <w:p w:rsidR="00A74733" w:rsidRDefault="00A74733">
      <w:pPr>
        <w:rPr>
          <w:lang w:val="lt-LT"/>
        </w:rPr>
      </w:pPr>
    </w:p>
    <w:p w:rsidR="00A74733" w:rsidRDefault="00A74733">
      <w:pPr>
        <w:rPr>
          <w:lang w:val="lt-LT"/>
        </w:rPr>
      </w:pPr>
    </w:p>
    <w:p w:rsidR="00A74733" w:rsidRDefault="00A74733">
      <w:pPr>
        <w:rPr>
          <w:lang w:val="lt-LT"/>
        </w:rPr>
      </w:pPr>
    </w:p>
    <w:p w:rsidR="00A74733" w:rsidRDefault="00A74733">
      <w:pPr>
        <w:rPr>
          <w:lang w:val="lt-LT"/>
        </w:rPr>
      </w:pPr>
    </w:p>
    <w:p w:rsidR="00A74733" w:rsidRPr="0077242F" w:rsidRDefault="0077242F">
      <w:pPr>
        <w:rPr>
          <w:b/>
          <w:lang w:val="lt-LT"/>
        </w:rPr>
      </w:pPr>
      <w:r w:rsidRPr="0077242F">
        <w:rPr>
          <w:b/>
          <w:lang w:val="lt-LT"/>
        </w:rPr>
        <w:t xml:space="preserve">                                                             ŽIOBIŠKIO KAIMO BENDRUOMENĖ</w:t>
      </w:r>
    </w:p>
    <w:p w:rsidR="00A74733" w:rsidRPr="00B70078" w:rsidRDefault="0077242F" w:rsidP="00A74733">
      <w:pPr>
        <w:pStyle w:val="Heading1"/>
        <w:rPr>
          <w:b w:val="0"/>
          <w:sz w:val="24"/>
          <w:szCs w:val="24"/>
          <w:lang w:val="sq-AL"/>
        </w:rPr>
      </w:pPr>
      <w:r w:rsidRPr="00B70078">
        <w:rPr>
          <w:b w:val="0"/>
          <w:sz w:val="24"/>
          <w:szCs w:val="24"/>
          <w:lang w:val="sq-AL"/>
        </w:rPr>
        <w:t xml:space="preserve"> </w:t>
      </w:r>
      <w:r w:rsidR="00A74733" w:rsidRPr="00B70078">
        <w:rPr>
          <w:b w:val="0"/>
          <w:sz w:val="24"/>
          <w:szCs w:val="24"/>
          <w:lang w:val="sq-AL"/>
        </w:rPr>
        <w:t>(ūkio subjekto pavadinimas)</w:t>
      </w:r>
    </w:p>
    <w:p w:rsidR="00A74733" w:rsidRPr="00B70078" w:rsidRDefault="0077242F" w:rsidP="00A74733">
      <w:pPr>
        <w:pStyle w:val="Heading1"/>
        <w:rPr>
          <w:sz w:val="24"/>
          <w:szCs w:val="24"/>
        </w:rPr>
      </w:pPr>
      <w:r w:rsidRPr="00B034E4">
        <w:rPr>
          <w:sz w:val="24"/>
          <w:szCs w:val="24"/>
          <w:lang w:val="sq-AL"/>
        </w:rPr>
        <w:t>300098129, Rokiškio r. Žiobiškio k.</w:t>
      </w:r>
    </w:p>
    <w:p w:rsidR="00A74733" w:rsidRDefault="00A74733" w:rsidP="00A74733">
      <w:pPr>
        <w:pStyle w:val="Heading1"/>
        <w:rPr>
          <w:b w:val="0"/>
          <w:lang w:val="sq-AL"/>
        </w:rPr>
      </w:pPr>
      <w:r>
        <w:rPr>
          <w:b w:val="0"/>
          <w:lang w:val="sq-AL"/>
        </w:rPr>
        <w:t>(kodas, buveinės adresas)</w:t>
      </w:r>
    </w:p>
    <w:p w:rsidR="00A74733" w:rsidRDefault="00A74733" w:rsidP="00A74733">
      <w:pPr>
        <w:pStyle w:val="Heading1"/>
        <w:ind w:left="6480" w:firstLine="1296"/>
        <w:rPr>
          <w:b w:val="0"/>
          <w:lang w:val="sq-AL"/>
        </w:rPr>
      </w:pPr>
    </w:p>
    <w:p w:rsidR="00A74733" w:rsidRDefault="00A74733" w:rsidP="00A74733">
      <w:pPr>
        <w:rPr>
          <w:lang w:val="sq-AL"/>
        </w:rPr>
      </w:pPr>
    </w:p>
    <w:p w:rsidR="00A74733" w:rsidRDefault="00A74733" w:rsidP="00A74733">
      <w:pPr>
        <w:rPr>
          <w:lang w:val="sq-AL"/>
        </w:rPr>
      </w:pPr>
    </w:p>
    <w:p w:rsidR="00A74733" w:rsidRDefault="00A74733" w:rsidP="00A74733">
      <w:pPr>
        <w:pStyle w:val="Heading1"/>
        <w:rPr>
          <w:sz w:val="28"/>
          <w:szCs w:val="28"/>
          <w:lang w:val="sq-AL"/>
        </w:rPr>
      </w:pPr>
      <w:r w:rsidRPr="005A2B39">
        <w:rPr>
          <w:sz w:val="28"/>
          <w:szCs w:val="28"/>
        </w:rPr>
        <w:t>AIŠKINAMASIS RAŠTAS</w:t>
      </w:r>
    </w:p>
    <w:p w:rsidR="00A74733" w:rsidRDefault="00A74733" w:rsidP="00A74733">
      <w:pPr>
        <w:pStyle w:val="Heading1"/>
        <w:rPr>
          <w:sz w:val="28"/>
          <w:szCs w:val="28"/>
          <w:lang w:val="sq-AL"/>
        </w:rPr>
      </w:pPr>
    </w:p>
    <w:p w:rsidR="00A74733" w:rsidRPr="0040424F" w:rsidRDefault="00262097" w:rsidP="00A74733">
      <w:pPr>
        <w:pStyle w:val="Heading1"/>
        <w:rPr>
          <w:sz w:val="24"/>
          <w:szCs w:val="24"/>
        </w:rPr>
      </w:pPr>
      <w:r>
        <w:rPr>
          <w:sz w:val="24"/>
          <w:szCs w:val="24"/>
        </w:rPr>
        <w:t>Prie 2013</w:t>
      </w:r>
      <w:r w:rsidR="00A74733" w:rsidRPr="0040424F">
        <w:rPr>
          <w:sz w:val="24"/>
          <w:szCs w:val="24"/>
        </w:rPr>
        <w:t xml:space="preserve"> m. </w:t>
      </w:r>
      <w:r w:rsidR="00A74733">
        <w:rPr>
          <w:sz w:val="24"/>
          <w:szCs w:val="24"/>
        </w:rPr>
        <w:t>f</w:t>
      </w:r>
      <w:r w:rsidR="00A74733" w:rsidRPr="0040424F">
        <w:rPr>
          <w:sz w:val="24"/>
          <w:szCs w:val="24"/>
        </w:rPr>
        <w:t>inansinių ataskaitų</w:t>
      </w:r>
    </w:p>
    <w:p w:rsidR="00A74733" w:rsidRPr="00284583" w:rsidRDefault="00A74733" w:rsidP="00A74733">
      <w:pPr>
        <w:rPr>
          <w:sz w:val="24"/>
          <w:szCs w:val="24"/>
          <w:lang w:val="sq-AL"/>
        </w:rPr>
      </w:pPr>
    </w:p>
    <w:p w:rsidR="00A74733" w:rsidRPr="00B75BD9" w:rsidRDefault="00A74733" w:rsidP="00A74733">
      <w:pPr>
        <w:rPr>
          <w:lang w:val="sq-AL"/>
        </w:rPr>
      </w:pPr>
    </w:p>
    <w:p w:rsidR="00A74733" w:rsidRDefault="00A74733" w:rsidP="00A74733">
      <w:pPr>
        <w:jc w:val="center"/>
        <w:rPr>
          <w:b/>
          <w:sz w:val="24"/>
          <w:szCs w:val="24"/>
          <w:lang w:val="sq-AL"/>
        </w:rPr>
      </w:pPr>
      <w:r w:rsidRPr="004963B3">
        <w:rPr>
          <w:b/>
          <w:sz w:val="24"/>
          <w:szCs w:val="24"/>
          <w:lang w:val="sq-AL"/>
        </w:rPr>
        <w:t>1.Bendroji dalis</w:t>
      </w:r>
    </w:p>
    <w:p w:rsidR="00A74733" w:rsidRPr="004963B3" w:rsidRDefault="00A74733" w:rsidP="00A74733">
      <w:pPr>
        <w:jc w:val="center"/>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74733" w:rsidRPr="001E2E1D" w:rsidTr="00815AC7">
        <w:trPr>
          <w:trHeight w:val="394"/>
        </w:trPr>
        <w:tc>
          <w:tcPr>
            <w:tcW w:w="4927" w:type="dxa"/>
            <w:shd w:val="clear" w:color="auto" w:fill="auto"/>
          </w:tcPr>
          <w:p w:rsidR="00A74733" w:rsidRPr="001E2E1D" w:rsidRDefault="00A74733" w:rsidP="00815AC7">
            <w:pPr>
              <w:pStyle w:val="Heading1"/>
              <w:jc w:val="left"/>
              <w:rPr>
                <w:b w:val="0"/>
                <w:sz w:val="24"/>
                <w:szCs w:val="24"/>
                <w:lang w:val="sq-AL"/>
              </w:rPr>
            </w:pPr>
            <w:r w:rsidRPr="001E2E1D">
              <w:rPr>
                <w:b w:val="0"/>
                <w:sz w:val="24"/>
                <w:szCs w:val="24"/>
                <w:lang w:val="sq-AL"/>
              </w:rPr>
              <w:t>1.1.Registravimo data</w:t>
            </w:r>
          </w:p>
        </w:tc>
        <w:tc>
          <w:tcPr>
            <w:tcW w:w="4927" w:type="dxa"/>
            <w:shd w:val="clear" w:color="auto" w:fill="auto"/>
          </w:tcPr>
          <w:p w:rsidR="00A74733" w:rsidRPr="00487733" w:rsidRDefault="00516B2A" w:rsidP="00815AC7">
            <w:pPr>
              <w:pStyle w:val="Heading1"/>
              <w:jc w:val="left"/>
              <w:rPr>
                <w:b w:val="0"/>
                <w:sz w:val="24"/>
                <w:szCs w:val="24"/>
                <w:lang w:val="sq-AL"/>
              </w:rPr>
            </w:pPr>
            <w:r>
              <w:rPr>
                <w:b w:val="0"/>
                <w:sz w:val="24"/>
                <w:szCs w:val="24"/>
                <w:lang w:val="sq-AL"/>
              </w:rPr>
              <w:t>2005-03</w:t>
            </w:r>
            <w:r w:rsidR="00652712">
              <w:rPr>
                <w:b w:val="0"/>
                <w:sz w:val="24"/>
                <w:szCs w:val="24"/>
                <w:lang w:val="sq-AL"/>
              </w:rPr>
              <w:t>-21</w:t>
            </w:r>
          </w:p>
        </w:tc>
      </w:tr>
      <w:tr w:rsidR="00A74733" w:rsidRPr="001E2E1D" w:rsidTr="00815AC7">
        <w:tc>
          <w:tcPr>
            <w:tcW w:w="4927" w:type="dxa"/>
            <w:shd w:val="clear" w:color="auto" w:fill="auto"/>
          </w:tcPr>
          <w:p w:rsidR="00A74733" w:rsidRPr="001E2E1D" w:rsidRDefault="00A74733" w:rsidP="00815AC7">
            <w:pPr>
              <w:pStyle w:val="Heading1"/>
              <w:jc w:val="left"/>
              <w:rPr>
                <w:b w:val="0"/>
                <w:sz w:val="24"/>
                <w:szCs w:val="24"/>
                <w:lang w:val="sq-AL"/>
              </w:rPr>
            </w:pPr>
            <w:r w:rsidRPr="001E2E1D">
              <w:rPr>
                <w:b w:val="0"/>
                <w:sz w:val="24"/>
                <w:szCs w:val="24"/>
                <w:lang w:val="sq-AL"/>
              </w:rPr>
              <w:t>1.2.Finansinių metų pradžia ir pabaiga</w:t>
            </w:r>
          </w:p>
        </w:tc>
        <w:tc>
          <w:tcPr>
            <w:tcW w:w="4927" w:type="dxa"/>
            <w:shd w:val="clear" w:color="auto" w:fill="auto"/>
          </w:tcPr>
          <w:p w:rsidR="00A74733" w:rsidRPr="00487733" w:rsidRDefault="00262097" w:rsidP="00815AC7">
            <w:pPr>
              <w:pStyle w:val="Heading1"/>
              <w:jc w:val="left"/>
              <w:rPr>
                <w:b w:val="0"/>
                <w:sz w:val="24"/>
                <w:szCs w:val="24"/>
                <w:lang w:val="sq-AL"/>
              </w:rPr>
            </w:pPr>
            <w:r>
              <w:rPr>
                <w:b w:val="0"/>
                <w:sz w:val="24"/>
                <w:szCs w:val="24"/>
                <w:lang w:val="sq-AL"/>
              </w:rPr>
              <w:t>2012-12-31 – 2013</w:t>
            </w:r>
            <w:r w:rsidR="00A74733" w:rsidRPr="00487733">
              <w:rPr>
                <w:b w:val="0"/>
                <w:sz w:val="24"/>
                <w:szCs w:val="24"/>
                <w:lang w:val="sq-AL"/>
              </w:rPr>
              <w:t>-12-31</w:t>
            </w:r>
          </w:p>
        </w:tc>
      </w:tr>
      <w:tr w:rsidR="00A74733" w:rsidRPr="008F6C88" w:rsidTr="00815AC7">
        <w:tc>
          <w:tcPr>
            <w:tcW w:w="4927" w:type="dxa"/>
            <w:shd w:val="clear" w:color="auto" w:fill="auto"/>
          </w:tcPr>
          <w:p w:rsidR="00A74733" w:rsidRPr="001E2E1D" w:rsidRDefault="00A74733" w:rsidP="00815AC7">
            <w:pPr>
              <w:pStyle w:val="Heading1"/>
              <w:jc w:val="left"/>
              <w:rPr>
                <w:b w:val="0"/>
                <w:sz w:val="24"/>
                <w:szCs w:val="24"/>
                <w:lang w:val="sq-AL"/>
              </w:rPr>
            </w:pPr>
            <w:r w:rsidRPr="001E2E1D">
              <w:rPr>
                <w:b w:val="0"/>
                <w:sz w:val="24"/>
                <w:szCs w:val="24"/>
                <w:lang w:val="sq-AL"/>
              </w:rPr>
              <w:t>1.3.Trumpas veiklos apibūdinimas</w:t>
            </w:r>
          </w:p>
        </w:tc>
        <w:tc>
          <w:tcPr>
            <w:tcW w:w="4927" w:type="dxa"/>
            <w:shd w:val="clear" w:color="auto" w:fill="auto"/>
          </w:tcPr>
          <w:p w:rsidR="00A74733" w:rsidRPr="00487733" w:rsidRDefault="00652712" w:rsidP="00815AC7">
            <w:pPr>
              <w:pStyle w:val="Heading1"/>
              <w:jc w:val="left"/>
              <w:rPr>
                <w:b w:val="0"/>
                <w:sz w:val="24"/>
                <w:szCs w:val="24"/>
                <w:lang w:val="sq-AL"/>
              </w:rPr>
            </w:pPr>
            <w:r>
              <w:rPr>
                <w:b w:val="0"/>
                <w:sz w:val="24"/>
                <w:szCs w:val="24"/>
                <w:lang w:val="sq-AL"/>
              </w:rPr>
              <w:t>Kaimo bendruomenės telkimas, socialinių, ekonominių, kultūrinių problemų sprendimas, kaimo švenčių, tradicijų atga</w:t>
            </w:r>
            <w:r w:rsidR="00116EE5">
              <w:rPr>
                <w:b w:val="0"/>
                <w:sz w:val="24"/>
                <w:szCs w:val="24"/>
                <w:lang w:val="sq-AL"/>
              </w:rPr>
              <w:t>ivinimas ir plėtojimas,</w:t>
            </w:r>
            <w:r>
              <w:rPr>
                <w:b w:val="0"/>
                <w:sz w:val="24"/>
                <w:szCs w:val="24"/>
                <w:lang w:val="sq-AL"/>
              </w:rPr>
              <w:t xml:space="preserve"> bendruom</w:t>
            </w:r>
            <w:r w:rsidR="00116EE5">
              <w:rPr>
                <w:b w:val="0"/>
                <w:sz w:val="24"/>
                <w:szCs w:val="24"/>
                <w:lang w:val="sq-AL"/>
              </w:rPr>
              <w:t xml:space="preserve">enės narių ir jaunimo pilietinės </w:t>
            </w:r>
            <w:r>
              <w:rPr>
                <w:b w:val="0"/>
                <w:sz w:val="24"/>
                <w:szCs w:val="24"/>
                <w:lang w:val="sq-AL"/>
              </w:rPr>
              <w:t>iniciatyv</w:t>
            </w:r>
            <w:r w:rsidR="00116EE5">
              <w:rPr>
                <w:b w:val="0"/>
                <w:sz w:val="24"/>
                <w:szCs w:val="24"/>
                <w:lang w:val="sq-AL"/>
              </w:rPr>
              <w:t>os skatinimas.</w:t>
            </w:r>
          </w:p>
        </w:tc>
      </w:tr>
      <w:tr w:rsidR="00A74733" w:rsidRPr="008F6C88" w:rsidTr="00815AC7">
        <w:tc>
          <w:tcPr>
            <w:tcW w:w="4927" w:type="dxa"/>
            <w:shd w:val="clear" w:color="auto" w:fill="auto"/>
          </w:tcPr>
          <w:p w:rsidR="00A74733" w:rsidRPr="001E2E1D" w:rsidRDefault="00A74733" w:rsidP="00815AC7">
            <w:pPr>
              <w:pStyle w:val="Heading1"/>
              <w:jc w:val="left"/>
              <w:rPr>
                <w:b w:val="0"/>
                <w:sz w:val="24"/>
                <w:szCs w:val="24"/>
                <w:lang w:val="sq-AL"/>
              </w:rPr>
            </w:pPr>
            <w:r w:rsidRPr="001E2E1D">
              <w:rPr>
                <w:b w:val="0"/>
                <w:sz w:val="24"/>
                <w:szCs w:val="24"/>
                <w:lang w:val="sq-AL"/>
              </w:rPr>
              <w:t>1.4.Dalyvavimas programose</w:t>
            </w:r>
          </w:p>
        </w:tc>
        <w:tc>
          <w:tcPr>
            <w:tcW w:w="4927" w:type="dxa"/>
            <w:shd w:val="clear" w:color="auto" w:fill="auto"/>
          </w:tcPr>
          <w:p w:rsidR="00A74733" w:rsidRDefault="00A74733" w:rsidP="00815AC7">
            <w:pPr>
              <w:pStyle w:val="Heading1"/>
              <w:jc w:val="left"/>
              <w:rPr>
                <w:b w:val="0"/>
                <w:sz w:val="24"/>
                <w:szCs w:val="24"/>
                <w:lang w:val="sq-AL"/>
              </w:rPr>
            </w:pPr>
            <w:r w:rsidRPr="00487733">
              <w:rPr>
                <w:b w:val="0"/>
                <w:sz w:val="24"/>
                <w:szCs w:val="24"/>
                <w:lang w:val="sq-AL"/>
              </w:rPr>
              <w:t xml:space="preserve"> </w:t>
            </w:r>
            <w:r w:rsidR="00262097">
              <w:rPr>
                <w:b w:val="0"/>
                <w:sz w:val="24"/>
                <w:szCs w:val="24"/>
                <w:lang w:val="sq-AL"/>
              </w:rPr>
              <w:t>“Žiobiškio k., ir VŠĮ Rokiškio jaunimo centro stadiono renovacija”, Rikiškio r., sav.,kultūros, sveikatos ir sporto programos.</w:t>
            </w:r>
          </w:p>
          <w:p w:rsidR="00835EC4" w:rsidRPr="00835EC4" w:rsidRDefault="00835EC4" w:rsidP="00835EC4">
            <w:pPr>
              <w:rPr>
                <w:lang w:val="sq-AL"/>
              </w:rPr>
            </w:pPr>
          </w:p>
        </w:tc>
      </w:tr>
      <w:tr w:rsidR="00A74733" w:rsidRPr="001E2E1D" w:rsidTr="00815AC7">
        <w:tc>
          <w:tcPr>
            <w:tcW w:w="4927" w:type="dxa"/>
            <w:shd w:val="clear" w:color="auto" w:fill="auto"/>
          </w:tcPr>
          <w:p w:rsidR="00A74733" w:rsidRPr="001E2E1D" w:rsidRDefault="00A74733" w:rsidP="00815AC7">
            <w:pPr>
              <w:pStyle w:val="Heading1"/>
              <w:jc w:val="left"/>
              <w:rPr>
                <w:b w:val="0"/>
                <w:sz w:val="24"/>
                <w:szCs w:val="24"/>
                <w:lang w:val="sq-AL"/>
              </w:rPr>
            </w:pPr>
            <w:r w:rsidRPr="001E2E1D">
              <w:rPr>
                <w:b w:val="0"/>
                <w:sz w:val="24"/>
                <w:szCs w:val="24"/>
                <w:lang w:val="sq-AL"/>
              </w:rPr>
              <w:t>1.5.Narių skaičius ataskaitinio laikotarpio pabaigoje</w:t>
            </w:r>
          </w:p>
        </w:tc>
        <w:tc>
          <w:tcPr>
            <w:tcW w:w="4927" w:type="dxa"/>
            <w:shd w:val="clear" w:color="auto" w:fill="auto"/>
          </w:tcPr>
          <w:p w:rsidR="00A74733" w:rsidRPr="00487733" w:rsidRDefault="00262097" w:rsidP="00815AC7">
            <w:pPr>
              <w:pStyle w:val="Heading1"/>
              <w:jc w:val="left"/>
              <w:rPr>
                <w:b w:val="0"/>
                <w:sz w:val="24"/>
                <w:szCs w:val="24"/>
              </w:rPr>
            </w:pPr>
            <w:r>
              <w:rPr>
                <w:b w:val="0"/>
                <w:sz w:val="24"/>
                <w:szCs w:val="24"/>
                <w:lang w:val="en-US"/>
              </w:rPr>
              <w:t>58</w:t>
            </w:r>
            <w:r w:rsidR="00A74733" w:rsidRPr="00487733">
              <w:rPr>
                <w:b w:val="0"/>
                <w:sz w:val="24"/>
                <w:szCs w:val="24"/>
                <w:lang w:val="en-US"/>
              </w:rPr>
              <w:t xml:space="preserve"> </w:t>
            </w:r>
            <w:proofErr w:type="spellStart"/>
            <w:r w:rsidR="00A74733" w:rsidRPr="00487733">
              <w:rPr>
                <w:b w:val="0"/>
                <w:sz w:val="24"/>
                <w:szCs w:val="24"/>
                <w:lang w:val="en-US"/>
              </w:rPr>
              <w:t>nariai</w:t>
            </w:r>
            <w:proofErr w:type="spellEnd"/>
          </w:p>
        </w:tc>
      </w:tr>
      <w:tr w:rsidR="00A74733" w:rsidRPr="001E2E1D" w:rsidTr="00815AC7">
        <w:tc>
          <w:tcPr>
            <w:tcW w:w="4927" w:type="dxa"/>
            <w:shd w:val="clear" w:color="auto" w:fill="auto"/>
          </w:tcPr>
          <w:p w:rsidR="00A74733" w:rsidRPr="001E2E1D" w:rsidRDefault="00A74733" w:rsidP="00815AC7">
            <w:pPr>
              <w:pStyle w:val="Heading1"/>
              <w:jc w:val="left"/>
              <w:rPr>
                <w:b w:val="0"/>
                <w:sz w:val="24"/>
                <w:szCs w:val="24"/>
              </w:rPr>
            </w:pPr>
            <w:r w:rsidRPr="001E2E1D">
              <w:rPr>
                <w:b w:val="0"/>
                <w:sz w:val="24"/>
                <w:szCs w:val="24"/>
                <w:lang w:val="sq-AL"/>
              </w:rPr>
              <w:t>1.6.Darbuototojų skaičius ataskaitinio laikotarpio pabaigoje</w:t>
            </w:r>
          </w:p>
        </w:tc>
        <w:tc>
          <w:tcPr>
            <w:tcW w:w="4927" w:type="dxa"/>
            <w:shd w:val="clear" w:color="auto" w:fill="auto"/>
          </w:tcPr>
          <w:p w:rsidR="00A74733" w:rsidRPr="00487733" w:rsidRDefault="00262097" w:rsidP="00815AC7">
            <w:pPr>
              <w:pStyle w:val="Heading1"/>
              <w:jc w:val="left"/>
              <w:rPr>
                <w:b w:val="0"/>
                <w:sz w:val="24"/>
                <w:szCs w:val="24"/>
              </w:rPr>
            </w:pPr>
            <w:r>
              <w:rPr>
                <w:b w:val="0"/>
                <w:sz w:val="24"/>
                <w:szCs w:val="24"/>
              </w:rPr>
              <w:t>0</w:t>
            </w:r>
          </w:p>
        </w:tc>
      </w:tr>
    </w:tbl>
    <w:p w:rsidR="00A74733" w:rsidRDefault="00A74733" w:rsidP="00A74733">
      <w:pPr>
        <w:pStyle w:val="Heading1"/>
        <w:jc w:val="left"/>
        <w:rPr>
          <w:lang w:val="sq-AL"/>
        </w:rPr>
      </w:pPr>
      <w:r>
        <w:rPr>
          <w:lang w:val="sq-AL"/>
        </w:rPr>
        <w:t xml:space="preserve">                                                                                                </w:t>
      </w:r>
    </w:p>
    <w:p w:rsidR="00A74733" w:rsidRDefault="00A74733" w:rsidP="00A74733">
      <w:pPr>
        <w:pStyle w:val="Heading1"/>
        <w:rPr>
          <w:sz w:val="24"/>
          <w:szCs w:val="24"/>
          <w:lang w:val="sq-AL"/>
        </w:rPr>
      </w:pPr>
    </w:p>
    <w:p w:rsidR="00A74733" w:rsidRDefault="00A74733" w:rsidP="00A74733">
      <w:pPr>
        <w:pStyle w:val="Heading1"/>
        <w:rPr>
          <w:sz w:val="24"/>
          <w:szCs w:val="24"/>
          <w:lang w:val="sq-AL"/>
        </w:rPr>
      </w:pPr>
    </w:p>
    <w:p w:rsidR="00A74733" w:rsidRDefault="00A74733" w:rsidP="00A74733">
      <w:pPr>
        <w:pStyle w:val="Heading1"/>
        <w:rPr>
          <w:sz w:val="24"/>
          <w:szCs w:val="24"/>
          <w:lang w:val="sq-AL"/>
        </w:rPr>
      </w:pPr>
    </w:p>
    <w:p w:rsidR="00A74733" w:rsidRDefault="00A74733" w:rsidP="00A74733">
      <w:pPr>
        <w:pStyle w:val="Heading1"/>
        <w:rPr>
          <w:sz w:val="24"/>
          <w:szCs w:val="24"/>
          <w:lang w:val="sq-AL"/>
        </w:rPr>
      </w:pPr>
      <w:r w:rsidRPr="00A26DAA">
        <w:rPr>
          <w:sz w:val="24"/>
          <w:szCs w:val="24"/>
          <w:lang w:val="sq-AL"/>
        </w:rPr>
        <w:t>2. Apskaitos politika</w:t>
      </w:r>
    </w:p>
    <w:p w:rsidR="00A74733" w:rsidRDefault="00A74733" w:rsidP="00A74733">
      <w:pPr>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74733" w:rsidRPr="001E2E1D" w:rsidTr="00815AC7">
        <w:tc>
          <w:tcPr>
            <w:tcW w:w="9854" w:type="dxa"/>
            <w:shd w:val="clear" w:color="auto" w:fill="auto"/>
          </w:tcPr>
          <w:p w:rsidR="00A74733" w:rsidRPr="001E2E1D" w:rsidRDefault="00A74733" w:rsidP="00815AC7">
            <w:pPr>
              <w:rPr>
                <w:sz w:val="24"/>
                <w:szCs w:val="24"/>
                <w:lang w:val="sq-AL"/>
              </w:rPr>
            </w:pPr>
            <w:r w:rsidRPr="001E2E1D">
              <w:rPr>
                <w:sz w:val="24"/>
                <w:szCs w:val="24"/>
                <w:lang w:val="sq-AL"/>
              </w:rPr>
              <w:t>2.1.Finansinę atskaitomybė sudaro šios finansinės ataskaitos:</w:t>
            </w:r>
          </w:p>
        </w:tc>
      </w:tr>
      <w:tr w:rsidR="00A74733" w:rsidRPr="001E2E1D" w:rsidTr="00815AC7">
        <w:tc>
          <w:tcPr>
            <w:tcW w:w="9854" w:type="dxa"/>
            <w:shd w:val="clear" w:color="auto" w:fill="auto"/>
          </w:tcPr>
          <w:p w:rsidR="00A74733" w:rsidRPr="001E2E1D" w:rsidRDefault="00A74733" w:rsidP="00815AC7">
            <w:pPr>
              <w:rPr>
                <w:sz w:val="24"/>
                <w:szCs w:val="24"/>
                <w:lang w:val="sq-AL"/>
              </w:rPr>
            </w:pPr>
            <w:r w:rsidRPr="001E2E1D">
              <w:rPr>
                <w:sz w:val="24"/>
                <w:szCs w:val="24"/>
                <w:lang w:val="sq-AL"/>
              </w:rPr>
              <w:t>2.1.1. Balansas</w:t>
            </w:r>
          </w:p>
        </w:tc>
      </w:tr>
      <w:tr w:rsidR="00A74733" w:rsidRPr="001E2E1D" w:rsidTr="00815AC7">
        <w:tc>
          <w:tcPr>
            <w:tcW w:w="9854" w:type="dxa"/>
            <w:shd w:val="clear" w:color="auto" w:fill="auto"/>
          </w:tcPr>
          <w:p w:rsidR="00A74733" w:rsidRPr="001E2E1D" w:rsidRDefault="00A74733" w:rsidP="00815AC7">
            <w:pPr>
              <w:rPr>
                <w:sz w:val="24"/>
                <w:szCs w:val="24"/>
                <w:lang w:val="sq-AL"/>
              </w:rPr>
            </w:pPr>
            <w:r w:rsidRPr="001E2E1D">
              <w:rPr>
                <w:sz w:val="24"/>
                <w:szCs w:val="24"/>
                <w:lang w:val="sq-AL"/>
              </w:rPr>
              <w:t>2.1.2. Veiklos rezultatų ataskaita</w:t>
            </w:r>
          </w:p>
        </w:tc>
      </w:tr>
      <w:tr w:rsidR="00A74733" w:rsidRPr="001E2E1D" w:rsidTr="00815AC7">
        <w:tc>
          <w:tcPr>
            <w:tcW w:w="9854" w:type="dxa"/>
            <w:shd w:val="clear" w:color="auto" w:fill="auto"/>
          </w:tcPr>
          <w:p w:rsidR="00A74733" w:rsidRPr="001E2E1D" w:rsidRDefault="00A74733" w:rsidP="00815AC7">
            <w:pPr>
              <w:rPr>
                <w:sz w:val="24"/>
                <w:szCs w:val="24"/>
                <w:lang w:val="lt-LT"/>
              </w:rPr>
            </w:pPr>
            <w:r w:rsidRPr="001E2E1D">
              <w:rPr>
                <w:sz w:val="24"/>
                <w:szCs w:val="24"/>
              </w:rPr>
              <w:t>2.1.3.</w:t>
            </w:r>
            <w:r>
              <w:rPr>
                <w:sz w:val="24"/>
                <w:szCs w:val="24"/>
              </w:rPr>
              <w:t xml:space="preserve"> </w:t>
            </w:r>
            <w:proofErr w:type="spellStart"/>
            <w:r w:rsidRPr="001E2E1D">
              <w:rPr>
                <w:sz w:val="24"/>
                <w:szCs w:val="24"/>
              </w:rPr>
              <w:t>Aiškinamasis</w:t>
            </w:r>
            <w:proofErr w:type="spellEnd"/>
            <w:r w:rsidRPr="001E2E1D">
              <w:rPr>
                <w:sz w:val="24"/>
                <w:szCs w:val="24"/>
              </w:rPr>
              <w:t xml:space="preserve"> </w:t>
            </w:r>
            <w:proofErr w:type="spellStart"/>
            <w:r w:rsidRPr="001E2E1D">
              <w:rPr>
                <w:sz w:val="24"/>
                <w:szCs w:val="24"/>
              </w:rPr>
              <w:t>raštas</w:t>
            </w:r>
            <w:proofErr w:type="spellEnd"/>
          </w:p>
        </w:tc>
      </w:tr>
    </w:tbl>
    <w:p w:rsidR="00A74733" w:rsidRPr="00A26DAA" w:rsidRDefault="00A74733" w:rsidP="00A74733">
      <w:pPr>
        <w:pStyle w:val="Heading1"/>
        <w:rPr>
          <w:sz w:val="24"/>
          <w:szCs w:val="24"/>
          <w:lang w:val="sq-AL"/>
        </w:rPr>
      </w:pPr>
    </w:p>
    <w:p w:rsidR="00A74733" w:rsidRPr="00BE54B4" w:rsidRDefault="00A74733" w:rsidP="00A74733">
      <w:pPr>
        <w:jc w:val="center"/>
        <w:rPr>
          <w:color w:val="008000"/>
          <w:sz w:val="24"/>
          <w:szCs w:val="24"/>
          <w:lang w:val="lt-LT"/>
        </w:rPr>
      </w:pPr>
    </w:p>
    <w:p w:rsidR="00652712" w:rsidRDefault="00652712" w:rsidP="00A74733">
      <w:pPr>
        <w:ind w:firstLine="1296"/>
        <w:rPr>
          <w:sz w:val="24"/>
          <w:szCs w:val="24"/>
          <w:lang w:val="lt-LT"/>
        </w:rPr>
      </w:pPr>
    </w:p>
    <w:p w:rsidR="00652712" w:rsidRDefault="00652712" w:rsidP="00A74733">
      <w:pPr>
        <w:ind w:firstLine="1296"/>
        <w:rPr>
          <w:sz w:val="24"/>
          <w:szCs w:val="24"/>
          <w:lang w:val="lt-LT"/>
        </w:rPr>
      </w:pPr>
    </w:p>
    <w:p w:rsidR="00652712" w:rsidRDefault="00652712" w:rsidP="00A74733">
      <w:pPr>
        <w:ind w:firstLine="1296"/>
        <w:rPr>
          <w:sz w:val="24"/>
          <w:szCs w:val="24"/>
          <w:lang w:val="lt-LT"/>
        </w:rPr>
      </w:pPr>
    </w:p>
    <w:p w:rsidR="00835EC4" w:rsidRDefault="00835EC4" w:rsidP="00A74733">
      <w:pPr>
        <w:ind w:firstLine="1296"/>
        <w:rPr>
          <w:sz w:val="24"/>
          <w:szCs w:val="24"/>
          <w:lang w:val="lt-LT"/>
        </w:rPr>
      </w:pPr>
    </w:p>
    <w:p w:rsidR="00835EC4" w:rsidRDefault="00835EC4" w:rsidP="00A74733">
      <w:pPr>
        <w:ind w:firstLine="1296"/>
        <w:rPr>
          <w:sz w:val="24"/>
          <w:szCs w:val="24"/>
          <w:lang w:val="lt-LT"/>
        </w:rPr>
      </w:pPr>
    </w:p>
    <w:p w:rsidR="00835EC4" w:rsidRDefault="00835EC4" w:rsidP="00A74733">
      <w:pPr>
        <w:ind w:firstLine="1296"/>
        <w:rPr>
          <w:sz w:val="24"/>
          <w:szCs w:val="24"/>
          <w:lang w:val="lt-LT"/>
        </w:rPr>
      </w:pPr>
    </w:p>
    <w:p w:rsidR="00EA20A8" w:rsidRDefault="00EA20A8" w:rsidP="00A74733">
      <w:pPr>
        <w:ind w:firstLine="1296"/>
        <w:rPr>
          <w:sz w:val="24"/>
          <w:szCs w:val="24"/>
          <w:lang w:val="lt-LT"/>
        </w:rPr>
      </w:pPr>
    </w:p>
    <w:p w:rsidR="00EA20A8" w:rsidRDefault="00EA20A8" w:rsidP="00A74733">
      <w:pPr>
        <w:ind w:firstLine="1296"/>
        <w:rPr>
          <w:sz w:val="24"/>
          <w:szCs w:val="24"/>
          <w:lang w:val="lt-LT"/>
        </w:rPr>
      </w:pPr>
    </w:p>
    <w:p w:rsidR="00A74733" w:rsidRPr="00BE54B4" w:rsidRDefault="00516B2A" w:rsidP="00A74733">
      <w:pPr>
        <w:ind w:firstLine="1296"/>
        <w:rPr>
          <w:sz w:val="24"/>
          <w:szCs w:val="24"/>
          <w:lang w:val="lt-LT"/>
        </w:rPr>
      </w:pPr>
      <w:r>
        <w:rPr>
          <w:sz w:val="24"/>
          <w:szCs w:val="24"/>
          <w:lang w:val="lt-LT"/>
        </w:rPr>
        <w:t>Žiobiškio kaimo bendruomenė</w:t>
      </w:r>
      <w:r w:rsidR="00A74733" w:rsidRPr="00BE54B4">
        <w:rPr>
          <w:sz w:val="24"/>
          <w:szCs w:val="24"/>
          <w:lang w:val="lt-LT"/>
        </w:rPr>
        <w:t xml:space="preserve"> </w:t>
      </w:r>
      <w:r w:rsidR="00DC2EAE">
        <w:rPr>
          <w:sz w:val="24"/>
          <w:szCs w:val="24"/>
          <w:lang w:val="lt-LT"/>
        </w:rPr>
        <w:t xml:space="preserve">2013 metais </w:t>
      </w:r>
      <w:r w:rsidR="00A74733" w:rsidRPr="00BE54B4">
        <w:rPr>
          <w:sz w:val="24"/>
          <w:szCs w:val="24"/>
          <w:lang w:val="lt-LT"/>
        </w:rPr>
        <w:t xml:space="preserve"> tvarkydama buhalterinę apskaitą ir sudarydama finansines ataskaitas vadovavosi galiojančiais Lietuvos Respublikos įstatymais (LR Buhalterinės apskaitos įstatymas, LR asociacijų įstatymas), Vyriausybės nustatytais teisės aktais, susijusiais su apskaita ir atskaitomybe ir apskaitos politika, kuri atitinka pagrindinį, pelno nesiekiančių ūkio subjektų bruožą, visuomenei naudingos veiklos vykdymas nesiekiant pelno  LRV 2000 m. vasario 17 d. nutarimas Nr. 179 “Dėl kasos darbo organizavimo ir kasos operacijų taisyklių patvirtinimo”, 2004 m. lapkričio 22 d. LR Finansų ministro įsakymu Nr. 1K-372 patvirtintos „Pelno nesiekiančių ribotos civilinės atsakomybės juridinių asmenų buhalterinės apskaitos ir finansinių ataskaitų sudarymo ir pateikimo taisyklės”).</w:t>
      </w:r>
    </w:p>
    <w:p w:rsidR="00A74733" w:rsidRDefault="00A74733" w:rsidP="00A74733">
      <w:pPr>
        <w:rPr>
          <w:sz w:val="24"/>
          <w:szCs w:val="24"/>
          <w:lang w:val="lt-LT"/>
        </w:rPr>
      </w:pPr>
      <w:r w:rsidRPr="00BE54B4">
        <w:rPr>
          <w:sz w:val="24"/>
          <w:szCs w:val="24"/>
          <w:lang w:val="lt-LT"/>
        </w:rPr>
        <w:t>Finansinė atskaitomybė parengta taikant bendruosius apskaitos principus ir šias taisykles.</w:t>
      </w:r>
      <w:r>
        <w:rPr>
          <w:sz w:val="24"/>
          <w:szCs w:val="24"/>
          <w:lang w:val="lt-LT"/>
        </w:rPr>
        <w:t xml:space="preserve"> </w:t>
      </w:r>
    </w:p>
    <w:p w:rsidR="00DC7783" w:rsidRDefault="00DC7783" w:rsidP="00DC7783">
      <w:pPr>
        <w:jc w:val="center"/>
        <w:rPr>
          <w:sz w:val="24"/>
          <w:szCs w:val="24"/>
        </w:rPr>
      </w:pPr>
    </w:p>
    <w:p w:rsidR="00DC7783" w:rsidRDefault="00DC7783" w:rsidP="00DC7783">
      <w:pPr>
        <w:jc w:val="center"/>
        <w:rPr>
          <w:sz w:val="24"/>
          <w:szCs w:val="24"/>
        </w:rPr>
      </w:pPr>
    </w:p>
    <w:p w:rsidR="00DC7783" w:rsidRDefault="00DC7783" w:rsidP="00DC7783">
      <w:pPr>
        <w:jc w:val="center"/>
        <w:rPr>
          <w:sz w:val="24"/>
          <w:szCs w:val="24"/>
        </w:rPr>
      </w:pPr>
      <w:r>
        <w:rPr>
          <w:sz w:val="24"/>
          <w:szCs w:val="24"/>
        </w:rPr>
        <w:t>ILGALAIKIS TURTAS</w:t>
      </w:r>
    </w:p>
    <w:p w:rsidR="00EA20A8" w:rsidRPr="0066230C" w:rsidRDefault="00EA20A8" w:rsidP="00DC7783">
      <w:pPr>
        <w:jc w:val="center"/>
        <w:rPr>
          <w:sz w:val="24"/>
          <w:szCs w:val="24"/>
        </w:rPr>
      </w:pPr>
    </w:p>
    <w:p w:rsidR="00DC7783" w:rsidRDefault="00DC7783" w:rsidP="00DC7783">
      <w:pPr>
        <w:rPr>
          <w:sz w:val="24"/>
          <w:szCs w:val="24"/>
        </w:rPr>
      </w:pPr>
      <w:proofErr w:type="spellStart"/>
      <w:r>
        <w:rPr>
          <w:bCs/>
          <w:sz w:val="24"/>
          <w:szCs w:val="24"/>
        </w:rPr>
        <w:t>Žiobišlkio</w:t>
      </w:r>
      <w:proofErr w:type="spellEnd"/>
      <w:r>
        <w:rPr>
          <w:bCs/>
          <w:sz w:val="24"/>
          <w:szCs w:val="24"/>
        </w:rPr>
        <w:t xml:space="preserve"> </w:t>
      </w:r>
      <w:proofErr w:type="spellStart"/>
      <w:r>
        <w:rPr>
          <w:bCs/>
          <w:sz w:val="24"/>
          <w:szCs w:val="24"/>
        </w:rPr>
        <w:t>kaimo</w:t>
      </w:r>
      <w:proofErr w:type="spellEnd"/>
      <w:r>
        <w:rPr>
          <w:bCs/>
          <w:sz w:val="24"/>
          <w:szCs w:val="24"/>
        </w:rPr>
        <w:t xml:space="preserve"> </w:t>
      </w:r>
      <w:proofErr w:type="spellStart"/>
      <w:r>
        <w:rPr>
          <w:bCs/>
          <w:sz w:val="24"/>
          <w:szCs w:val="24"/>
        </w:rPr>
        <w:t>bendruomenė</w:t>
      </w:r>
      <w:proofErr w:type="spellEnd"/>
      <w:r>
        <w:rPr>
          <w:bCs/>
          <w:sz w:val="24"/>
          <w:szCs w:val="24"/>
        </w:rPr>
        <w:t xml:space="preserve"> </w:t>
      </w:r>
      <w:proofErr w:type="spellStart"/>
      <w:r>
        <w:rPr>
          <w:bCs/>
          <w:sz w:val="24"/>
          <w:szCs w:val="24"/>
        </w:rPr>
        <w:t>ilgaklaikį</w:t>
      </w:r>
      <w:proofErr w:type="spellEnd"/>
      <w:r>
        <w:rPr>
          <w:bCs/>
          <w:sz w:val="24"/>
          <w:szCs w:val="24"/>
        </w:rPr>
        <w:t xml:space="preserve"> </w:t>
      </w:r>
      <w:proofErr w:type="spellStart"/>
      <w:r>
        <w:rPr>
          <w:bCs/>
          <w:sz w:val="24"/>
          <w:szCs w:val="24"/>
        </w:rPr>
        <w:t>turtą</w:t>
      </w:r>
      <w:proofErr w:type="spellEnd"/>
      <w:r>
        <w:rPr>
          <w:bCs/>
          <w:sz w:val="24"/>
          <w:szCs w:val="24"/>
        </w:rPr>
        <w:t xml:space="preserve"> </w:t>
      </w:r>
      <w:proofErr w:type="spellStart"/>
      <w:r>
        <w:rPr>
          <w:bCs/>
          <w:sz w:val="24"/>
          <w:szCs w:val="24"/>
        </w:rPr>
        <w:t>apskaito</w:t>
      </w:r>
      <w:proofErr w:type="spellEnd"/>
      <w:r>
        <w:rPr>
          <w:bCs/>
          <w:sz w:val="24"/>
          <w:szCs w:val="24"/>
        </w:rPr>
        <w:t xml:space="preserve"> </w:t>
      </w:r>
      <w:proofErr w:type="spellStart"/>
      <w:r>
        <w:rPr>
          <w:bCs/>
          <w:sz w:val="24"/>
          <w:szCs w:val="24"/>
        </w:rPr>
        <w:t>vadovaudamasi</w:t>
      </w:r>
      <w:proofErr w:type="spellEnd"/>
      <w:r>
        <w:rPr>
          <w:bCs/>
          <w:sz w:val="24"/>
          <w:szCs w:val="24"/>
        </w:rPr>
        <w:t xml:space="preserve"> 12-oju </w:t>
      </w:r>
      <w:proofErr w:type="spellStart"/>
      <w:r>
        <w:rPr>
          <w:bCs/>
          <w:sz w:val="24"/>
          <w:szCs w:val="24"/>
        </w:rPr>
        <w:t>verslo</w:t>
      </w:r>
      <w:proofErr w:type="spellEnd"/>
      <w:r>
        <w:rPr>
          <w:bCs/>
          <w:sz w:val="24"/>
          <w:szCs w:val="24"/>
        </w:rPr>
        <w:t xml:space="preserve"> </w:t>
      </w:r>
      <w:proofErr w:type="spellStart"/>
      <w:r>
        <w:rPr>
          <w:bCs/>
          <w:sz w:val="24"/>
          <w:szCs w:val="24"/>
        </w:rPr>
        <w:t>apskaitos</w:t>
      </w:r>
      <w:proofErr w:type="spellEnd"/>
      <w:r>
        <w:rPr>
          <w:bCs/>
          <w:sz w:val="24"/>
          <w:szCs w:val="24"/>
        </w:rPr>
        <w:t xml:space="preserve"> </w:t>
      </w:r>
      <w:proofErr w:type="spellStart"/>
      <w:r>
        <w:rPr>
          <w:bCs/>
          <w:sz w:val="24"/>
          <w:szCs w:val="24"/>
        </w:rPr>
        <w:t>standartu</w:t>
      </w:r>
      <w:proofErr w:type="spellEnd"/>
      <w:r>
        <w:rPr>
          <w:bCs/>
          <w:sz w:val="24"/>
          <w:szCs w:val="24"/>
        </w:rPr>
        <w:t xml:space="preserve"> </w:t>
      </w:r>
      <w:r w:rsidRPr="004622FC">
        <w:rPr>
          <w:sz w:val="24"/>
          <w:szCs w:val="24"/>
        </w:rPr>
        <w:t xml:space="preserve"> </w:t>
      </w:r>
      <w:r w:rsidRPr="004622FC">
        <w:rPr>
          <w:bCs/>
          <w:sz w:val="24"/>
          <w:szCs w:val="24"/>
        </w:rPr>
        <w:t>„</w:t>
      </w:r>
      <w:proofErr w:type="spellStart"/>
      <w:r w:rsidRPr="004622FC">
        <w:rPr>
          <w:bCs/>
          <w:sz w:val="24"/>
          <w:szCs w:val="24"/>
        </w:rPr>
        <w:t>Ilgalaikis</w:t>
      </w:r>
      <w:proofErr w:type="spellEnd"/>
      <w:r w:rsidRPr="004622FC">
        <w:rPr>
          <w:bCs/>
          <w:sz w:val="24"/>
          <w:szCs w:val="24"/>
        </w:rPr>
        <w:t xml:space="preserve"> </w:t>
      </w:r>
      <w:proofErr w:type="spellStart"/>
      <w:r w:rsidRPr="004622FC">
        <w:rPr>
          <w:bCs/>
          <w:sz w:val="24"/>
          <w:szCs w:val="24"/>
        </w:rPr>
        <w:t>materialusis</w:t>
      </w:r>
      <w:proofErr w:type="spellEnd"/>
      <w:r w:rsidRPr="004622FC">
        <w:rPr>
          <w:bCs/>
          <w:sz w:val="24"/>
          <w:szCs w:val="24"/>
        </w:rPr>
        <w:t xml:space="preserve"> </w:t>
      </w:r>
      <w:proofErr w:type="spellStart"/>
      <w:r w:rsidRPr="004622FC">
        <w:rPr>
          <w:bCs/>
          <w:sz w:val="24"/>
          <w:szCs w:val="24"/>
        </w:rPr>
        <w:t>turtas</w:t>
      </w:r>
      <w:proofErr w:type="spellEnd"/>
      <w:r w:rsidRPr="004622FC">
        <w:rPr>
          <w:bCs/>
          <w:sz w:val="24"/>
          <w:szCs w:val="24"/>
        </w:rPr>
        <w:t>“</w:t>
      </w:r>
      <w:r>
        <w:rPr>
          <w:sz w:val="24"/>
          <w:szCs w:val="24"/>
        </w:rPr>
        <w:t xml:space="preserve"> </w:t>
      </w:r>
      <w:proofErr w:type="spellStart"/>
      <w:r w:rsidRPr="005731FC">
        <w:rPr>
          <w:sz w:val="24"/>
          <w:szCs w:val="24"/>
        </w:rPr>
        <w:t>su</w:t>
      </w:r>
      <w:proofErr w:type="spellEnd"/>
      <w:r w:rsidRPr="005731FC">
        <w:rPr>
          <w:sz w:val="24"/>
          <w:szCs w:val="24"/>
        </w:rPr>
        <w:t xml:space="preserve"> </w:t>
      </w:r>
      <w:proofErr w:type="spellStart"/>
      <w:r w:rsidRPr="005731FC">
        <w:rPr>
          <w:sz w:val="24"/>
          <w:szCs w:val="24"/>
        </w:rPr>
        <w:t>pakeitimais</w:t>
      </w:r>
      <w:proofErr w:type="spellEnd"/>
      <w:r w:rsidRPr="005731FC">
        <w:rPr>
          <w:sz w:val="24"/>
          <w:szCs w:val="24"/>
        </w:rPr>
        <w:t xml:space="preserve"> </w:t>
      </w:r>
      <w:proofErr w:type="spellStart"/>
      <w:r w:rsidRPr="005731FC">
        <w:rPr>
          <w:sz w:val="24"/>
          <w:szCs w:val="24"/>
        </w:rPr>
        <w:t>ir</w:t>
      </w:r>
      <w:proofErr w:type="spellEnd"/>
      <w:r w:rsidRPr="005731FC">
        <w:rPr>
          <w:sz w:val="24"/>
          <w:szCs w:val="24"/>
        </w:rPr>
        <w:t xml:space="preserve"> </w:t>
      </w:r>
      <w:proofErr w:type="spellStart"/>
      <w:r w:rsidRPr="005731FC">
        <w:rPr>
          <w:sz w:val="24"/>
          <w:szCs w:val="24"/>
        </w:rPr>
        <w:t>papildymais</w:t>
      </w:r>
      <w:proofErr w:type="spellEnd"/>
      <w:r w:rsidRPr="005731FC">
        <w:rPr>
          <w:sz w:val="24"/>
          <w:szCs w:val="24"/>
        </w:rPr>
        <w:t xml:space="preserve"> 2010 </w:t>
      </w:r>
      <w:r>
        <w:rPr>
          <w:sz w:val="24"/>
          <w:szCs w:val="24"/>
        </w:rPr>
        <w:t>m. </w:t>
      </w:r>
      <w:proofErr w:type="spellStart"/>
      <w:r>
        <w:rPr>
          <w:sz w:val="24"/>
          <w:szCs w:val="24"/>
        </w:rPr>
        <w:t>vasario</w:t>
      </w:r>
      <w:proofErr w:type="spellEnd"/>
      <w:r>
        <w:rPr>
          <w:sz w:val="24"/>
          <w:szCs w:val="24"/>
        </w:rPr>
        <w:t xml:space="preserve"> 26 </w:t>
      </w:r>
      <w:proofErr w:type="spellStart"/>
      <w:r>
        <w:rPr>
          <w:sz w:val="24"/>
          <w:szCs w:val="24"/>
        </w:rPr>
        <w:t>dienai</w:t>
      </w:r>
      <w:proofErr w:type="spellEnd"/>
      <w:r>
        <w:rPr>
          <w:sz w:val="24"/>
          <w:szCs w:val="24"/>
        </w:rPr>
        <w:t xml:space="preserve">. </w:t>
      </w:r>
      <w:proofErr w:type="spellStart"/>
      <w:proofErr w:type="gramStart"/>
      <w:r w:rsidRPr="005731FC">
        <w:rPr>
          <w:sz w:val="24"/>
          <w:szCs w:val="24"/>
        </w:rPr>
        <w:t>Šio</w:t>
      </w:r>
      <w:proofErr w:type="spellEnd"/>
      <w:r w:rsidRPr="005731FC">
        <w:rPr>
          <w:sz w:val="24"/>
          <w:szCs w:val="24"/>
        </w:rPr>
        <w:t xml:space="preserve"> </w:t>
      </w:r>
      <w:proofErr w:type="spellStart"/>
      <w:r w:rsidRPr="005731FC">
        <w:rPr>
          <w:sz w:val="24"/>
          <w:szCs w:val="24"/>
        </w:rPr>
        <w:t>standarto</w:t>
      </w:r>
      <w:proofErr w:type="spellEnd"/>
      <w:r w:rsidRPr="005731FC">
        <w:rPr>
          <w:sz w:val="24"/>
          <w:szCs w:val="24"/>
        </w:rPr>
        <w:t xml:space="preserve"> </w:t>
      </w:r>
      <w:proofErr w:type="spellStart"/>
      <w:r w:rsidRPr="005731FC">
        <w:rPr>
          <w:sz w:val="24"/>
          <w:szCs w:val="24"/>
        </w:rPr>
        <w:t>tikslas</w:t>
      </w:r>
      <w:proofErr w:type="spellEnd"/>
      <w:r w:rsidRPr="005731FC">
        <w:rPr>
          <w:sz w:val="24"/>
          <w:szCs w:val="24"/>
        </w:rPr>
        <w:t xml:space="preserve">– </w:t>
      </w:r>
      <w:proofErr w:type="spellStart"/>
      <w:r w:rsidRPr="005731FC">
        <w:rPr>
          <w:sz w:val="24"/>
          <w:szCs w:val="24"/>
        </w:rPr>
        <w:t>nustatyti</w:t>
      </w:r>
      <w:proofErr w:type="spellEnd"/>
      <w:r w:rsidRPr="005731FC">
        <w:rPr>
          <w:sz w:val="24"/>
          <w:szCs w:val="24"/>
        </w:rPr>
        <w:t xml:space="preserve"> </w:t>
      </w:r>
      <w:proofErr w:type="spellStart"/>
      <w:r w:rsidRPr="005731FC">
        <w:rPr>
          <w:sz w:val="24"/>
          <w:szCs w:val="24"/>
        </w:rPr>
        <w:t>ilgalaikio</w:t>
      </w:r>
      <w:proofErr w:type="spellEnd"/>
      <w:r w:rsidRPr="005731FC">
        <w:rPr>
          <w:sz w:val="24"/>
          <w:szCs w:val="24"/>
        </w:rPr>
        <w:t xml:space="preserve"> </w:t>
      </w:r>
      <w:proofErr w:type="spellStart"/>
      <w:r w:rsidRPr="005731FC">
        <w:rPr>
          <w:sz w:val="24"/>
          <w:szCs w:val="24"/>
        </w:rPr>
        <w:t>materialiojo</w:t>
      </w:r>
      <w:proofErr w:type="spellEnd"/>
      <w:r w:rsidRPr="005731FC">
        <w:rPr>
          <w:sz w:val="24"/>
          <w:szCs w:val="24"/>
        </w:rPr>
        <w:t xml:space="preserve"> </w:t>
      </w:r>
      <w:proofErr w:type="spellStart"/>
      <w:r w:rsidRPr="005731FC">
        <w:rPr>
          <w:sz w:val="24"/>
          <w:szCs w:val="24"/>
        </w:rPr>
        <w:t>turto</w:t>
      </w:r>
      <w:proofErr w:type="spellEnd"/>
      <w:r w:rsidRPr="005731FC">
        <w:rPr>
          <w:sz w:val="24"/>
          <w:szCs w:val="24"/>
        </w:rPr>
        <w:t xml:space="preserve"> </w:t>
      </w:r>
      <w:proofErr w:type="spellStart"/>
      <w:r w:rsidRPr="005731FC">
        <w:rPr>
          <w:sz w:val="24"/>
          <w:szCs w:val="24"/>
        </w:rPr>
        <w:t>apskaitos</w:t>
      </w:r>
      <w:proofErr w:type="spellEnd"/>
      <w:r w:rsidRPr="005731FC">
        <w:rPr>
          <w:sz w:val="24"/>
          <w:szCs w:val="24"/>
        </w:rPr>
        <w:t xml:space="preserve"> </w:t>
      </w:r>
      <w:proofErr w:type="spellStart"/>
      <w:r w:rsidRPr="005731FC">
        <w:rPr>
          <w:sz w:val="24"/>
          <w:szCs w:val="24"/>
        </w:rPr>
        <w:t>ir</w:t>
      </w:r>
      <w:proofErr w:type="spellEnd"/>
      <w:r w:rsidRPr="005731FC">
        <w:rPr>
          <w:sz w:val="24"/>
          <w:szCs w:val="24"/>
        </w:rPr>
        <w:t xml:space="preserve"> </w:t>
      </w:r>
      <w:proofErr w:type="spellStart"/>
      <w:r w:rsidRPr="005731FC">
        <w:rPr>
          <w:sz w:val="24"/>
          <w:szCs w:val="24"/>
        </w:rPr>
        <w:t>pateikimo</w:t>
      </w:r>
      <w:proofErr w:type="spellEnd"/>
      <w:r w:rsidRPr="005731FC">
        <w:rPr>
          <w:sz w:val="24"/>
          <w:szCs w:val="24"/>
        </w:rPr>
        <w:t xml:space="preserve"> </w:t>
      </w:r>
      <w:proofErr w:type="spellStart"/>
      <w:r>
        <w:rPr>
          <w:sz w:val="24"/>
          <w:szCs w:val="24"/>
        </w:rPr>
        <w:t>finansinėse</w:t>
      </w:r>
      <w:proofErr w:type="spellEnd"/>
      <w:r>
        <w:rPr>
          <w:sz w:val="24"/>
          <w:szCs w:val="24"/>
        </w:rPr>
        <w:t xml:space="preserve"> </w:t>
      </w:r>
      <w:proofErr w:type="spellStart"/>
      <w:r>
        <w:rPr>
          <w:sz w:val="24"/>
          <w:szCs w:val="24"/>
        </w:rPr>
        <w:t>ataskaitose</w:t>
      </w:r>
      <w:proofErr w:type="spellEnd"/>
      <w:r>
        <w:rPr>
          <w:sz w:val="24"/>
          <w:szCs w:val="24"/>
        </w:rPr>
        <w:t xml:space="preserve"> </w:t>
      </w:r>
      <w:proofErr w:type="spellStart"/>
      <w:r>
        <w:rPr>
          <w:sz w:val="24"/>
          <w:szCs w:val="24"/>
        </w:rPr>
        <w:t>tvarką</w:t>
      </w:r>
      <w:proofErr w:type="spellEnd"/>
      <w:r>
        <w:rPr>
          <w:sz w:val="24"/>
          <w:szCs w:val="24"/>
        </w:rPr>
        <w:t>.</w:t>
      </w:r>
      <w:proofErr w:type="gramEnd"/>
      <w:r w:rsidRPr="005731FC">
        <w:rPr>
          <w:sz w:val="24"/>
          <w:szCs w:val="24"/>
        </w:rPr>
        <w:t xml:space="preserve"> </w:t>
      </w:r>
      <w:proofErr w:type="spellStart"/>
      <w:r w:rsidRPr="005731FC">
        <w:rPr>
          <w:sz w:val="24"/>
          <w:szCs w:val="24"/>
        </w:rPr>
        <w:t>Standartas</w:t>
      </w:r>
      <w:proofErr w:type="spellEnd"/>
      <w:r w:rsidRPr="005731FC">
        <w:rPr>
          <w:sz w:val="24"/>
          <w:szCs w:val="24"/>
        </w:rPr>
        <w:t xml:space="preserve"> </w:t>
      </w:r>
      <w:proofErr w:type="spellStart"/>
      <w:r w:rsidRPr="005731FC">
        <w:rPr>
          <w:sz w:val="24"/>
          <w:szCs w:val="24"/>
        </w:rPr>
        <w:t>taikomas</w:t>
      </w:r>
      <w:proofErr w:type="spellEnd"/>
      <w:r w:rsidRPr="005731FC">
        <w:rPr>
          <w:sz w:val="24"/>
          <w:szCs w:val="24"/>
        </w:rPr>
        <w:t xml:space="preserve"> </w:t>
      </w:r>
      <w:proofErr w:type="spellStart"/>
      <w:r w:rsidRPr="005731FC">
        <w:rPr>
          <w:sz w:val="24"/>
          <w:szCs w:val="24"/>
        </w:rPr>
        <w:t>registruojant</w:t>
      </w:r>
      <w:proofErr w:type="spellEnd"/>
      <w:r w:rsidRPr="005731FC">
        <w:rPr>
          <w:sz w:val="24"/>
          <w:szCs w:val="24"/>
        </w:rPr>
        <w:t xml:space="preserve"> </w:t>
      </w:r>
      <w:proofErr w:type="spellStart"/>
      <w:r w:rsidRPr="005731FC">
        <w:rPr>
          <w:sz w:val="24"/>
          <w:szCs w:val="24"/>
        </w:rPr>
        <w:t>apskaitoje</w:t>
      </w:r>
      <w:proofErr w:type="spellEnd"/>
      <w:r w:rsidRPr="005731FC">
        <w:rPr>
          <w:sz w:val="24"/>
          <w:szCs w:val="24"/>
        </w:rPr>
        <w:t xml:space="preserve"> </w:t>
      </w:r>
      <w:proofErr w:type="spellStart"/>
      <w:r w:rsidRPr="005731FC">
        <w:rPr>
          <w:sz w:val="24"/>
          <w:szCs w:val="24"/>
        </w:rPr>
        <w:t>ilgalaikį</w:t>
      </w:r>
      <w:proofErr w:type="spellEnd"/>
      <w:r w:rsidRPr="005731FC">
        <w:rPr>
          <w:sz w:val="24"/>
          <w:szCs w:val="24"/>
        </w:rPr>
        <w:t xml:space="preserve"> </w:t>
      </w:r>
      <w:proofErr w:type="spellStart"/>
      <w:r w:rsidRPr="005731FC">
        <w:rPr>
          <w:sz w:val="24"/>
          <w:szCs w:val="24"/>
        </w:rPr>
        <w:t>materialųjį</w:t>
      </w:r>
      <w:proofErr w:type="spellEnd"/>
      <w:r w:rsidRPr="005731FC">
        <w:rPr>
          <w:sz w:val="24"/>
          <w:szCs w:val="24"/>
        </w:rPr>
        <w:t xml:space="preserve"> </w:t>
      </w:r>
      <w:proofErr w:type="spellStart"/>
      <w:r w:rsidRPr="005731FC">
        <w:rPr>
          <w:sz w:val="24"/>
          <w:szCs w:val="24"/>
        </w:rPr>
        <w:t>turtą</w:t>
      </w:r>
      <w:proofErr w:type="spellEnd"/>
      <w:r w:rsidRPr="005731FC">
        <w:rPr>
          <w:sz w:val="24"/>
          <w:szCs w:val="24"/>
        </w:rPr>
        <w:t xml:space="preserve">, </w:t>
      </w:r>
      <w:proofErr w:type="spellStart"/>
      <w:r w:rsidRPr="005731FC">
        <w:rPr>
          <w:sz w:val="24"/>
          <w:szCs w:val="24"/>
        </w:rPr>
        <w:t>nustatant</w:t>
      </w:r>
      <w:proofErr w:type="spellEnd"/>
      <w:r w:rsidRPr="005731FC">
        <w:rPr>
          <w:sz w:val="24"/>
          <w:szCs w:val="24"/>
        </w:rPr>
        <w:t xml:space="preserve"> </w:t>
      </w:r>
      <w:proofErr w:type="spellStart"/>
      <w:r w:rsidRPr="005731FC">
        <w:rPr>
          <w:sz w:val="24"/>
          <w:szCs w:val="24"/>
        </w:rPr>
        <w:t>jo</w:t>
      </w:r>
      <w:proofErr w:type="spellEnd"/>
      <w:r w:rsidRPr="005731FC">
        <w:rPr>
          <w:sz w:val="24"/>
          <w:szCs w:val="24"/>
        </w:rPr>
        <w:t xml:space="preserve"> </w:t>
      </w:r>
      <w:proofErr w:type="spellStart"/>
      <w:r w:rsidRPr="005731FC">
        <w:rPr>
          <w:sz w:val="24"/>
          <w:szCs w:val="24"/>
        </w:rPr>
        <w:t>įsigijimo</w:t>
      </w:r>
      <w:proofErr w:type="spellEnd"/>
      <w:r w:rsidRPr="005731FC">
        <w:rPr>
          <w:sz w:val="24"/>
          <w:szCs w:val="24"/>
        </w:rPr>
        <w:t xml:space="preserve"> (</w:t>
      </w:r>
      <w:proofErr w:type="spellStart"/>
      <w:r w:rsidRPr="005731FC">
        <w:rPr>
          <w:sz w:val="24"/>
          <w:szCs w:val="24"/>
        </w:rPr>
        <w:t>pasigaminimo</w:t>
      </w:r>
      <w:proofErr w:type="spellEnd"/>
      <w:r w:rsidRPr="005731FC">
        <w:rPr>
          <w:sz w:val="24"/>
          <w:szCs w:val="24"/>
        </w:rPr>
        <w:t xml:space="preserve">) </w:t>
      </w:r>
      <w:proofErr w:type="spellStart"/>
      <w:r w:rsidRPr="005731FC">
        <w:rPr>
          <w:sz w:val="24"/>
          <w:szCs w:val="24"/>
        </w:rPr>
        <w:t>savikainą</w:t>
      </w:r>
      <w:proofErr w:type="spellEnd"/>
      <w:r w:rsidRPr="005731FC">
        <w:rPr>
          <w:sz w:val="24"/>
          <w:szCs w:val="24"/>
        </w:rPr>
        <w:t xml:space="preserve">, </w:t>
      </w:r>
      <w:proofErr w:type="spellStart"/>
      <w:r w:rsidRPr="005731FC">
        <w:rPr>
          <w:sz w:val="24"/>
          <w:szCs w:val="24"/>
        </w:rPr>
        <w:t>nusidėvėjimą</w:t>
      </w:r>
      <w:proofErr w:type="spellEnd"/>
      <w:r w:rsidRPr="005731FC">
        <w:rPr>
          <w:sz w:val="24"/>
          <w:szCs w:val="24"/>
        </w:rPr>
        <w:t xml:space="preserve">, </w:t>
      </w:r>
      <w:proofErr w:type="spellStart"/>
      <w:r w:rsidRPr="005731FC">
        <w:rPr>
          <w:sz w:val="24"/>
          <w:szCs w:val="24"/>
        </w:rPr>
        <w:t>perkainojant</w:t>
      </w:r>
      <w:proofErr w:type="spellEnd"/>
      <w:r w:rsidRPr="005731FC">
        <w:rPr>
          <w:sz w:val="24"/>
          <w:szCs w:val="24"/>
        </w:rPr>
        <w:t xml:space="preserve"> </w:t>
      </w:r>
      <w:proofErr w:type="spellStart"/>
      <w:r w:rsidRPr="005731FC">
        <w:rPr>
          <w:sz w:val="24"/>
          <w:szCs w:val="24"/>
        </w:rPr>
        <w:t>jį</w:t>
      </w:r>
      <w:proofErr w:type="spellEnd"/>
      <w:r w:rsidRPr="005731FC">
        <w:rPr>
          <w:sz w:val="24"/>
          <w:szCs w:val="24"/>
        </w:rPr>
        <w:t xml:space="preserve">, </w:t>
      </w:r>
      <w:proofErr w:type="spellStart"/>
      <w:r w:rsidRPr="005731FC">
        <w:rPr>
          <w:sz w:val="24"/>
          <w:szCs w:val="24"/>
        </w:rPr>
        <w:t>atliekant</w:t>
      </w:r>
      <w:proofErr w:type="spellEnd"/>
      <w:r w:rsidRPr="005731FC">
        <w:rPr>
          <w:sz w:val="24"/>
          <w:szCs w:val="24"/>
        </w:rPr>
        <w:t xml:space="preserve"> </w:t>
      </w:r>
      <w:proofErr w:type="spellStart"/>
      <w:r w:rsidRPr="005731FC">
        <w:rPr>
          <w:sz w:val="24"/>
          <w:szCs w:val="24"/>
        </w:rPr>
        <w:t>kitas</w:t>
      </w:r>
      <w:proofErr w:type="spellEnd"/>
      <w:r w:rsidRPr="005731FC">
        <w:rPr>
          <w:sz w:val="24"/>
          <w:szCs w:val="24"/>
        </w:rPr>
        <w:t xml:space="preserve"> </w:t>
      </w:r>
      <w:proofErr w:type="spellStart"/>
      <w:r w:rsidRPr="005731FC">
        <w:rPr>
          <w:sz w:val="24"/>
          <w:szCs w:val="24"/>
        </w:rPr>
        <w:t>su</w:t>
      </w:r>
      <w:proofErr w:type="spellEnd"/>
      <w:r w:rsidRPr="005731FC">
        <w:rPr>
          <w:sz w:val="24"/>
          <w:szCs w:val="24"/>
        </w:rPr>
        <w:t xml:space="preserve"> </w:t>
      </w:r>
      <w:proofErr w:type="spellStart"/>
      <w:r w:rsidRPr="005731FC">
        <w:rPr>
          <w:sz w:val="24"/>
          <w:szCs w:val="24"/>
        </w:rPr>
        <w:t>ilgalaikiu</w:t>
      </w:r>
      <w:proofErr w:type="spellEnd"/>
      <w:r w:rsidRPr="005731FC">
        <w:rPr>
          <w:sz w:val="24"/>
          <w:szCs w:val="24"/>
        </w:rPr>
        <w:t xml:space="preserve"> </w:t>
      </w:r>
      <w:proofErr w:type="spellStart"/>
      <w:r w:rsidRPr="005731FC">
        <w:rPr>
          <w:sz w:val="24"/>
          <w:szCs w:val="24"/>
        </w:rPr>
        <w:t>materialiuoju</w:t>
      </w:r>
      <w:proofErr w:type="spellEnd"/>
      <w:r w:rsidRPr="005731FC">
        <w:rPr>
          <w:sz w:val="24"/>
          <w:szCs w:val="24"/>
        </w:rPr>
        <w:t xml:space="preserve"> </w:t>
      </w:r>
      <w:proofErr w:type="spellStart"/>
      <w:r w:rsidRPr="005731FC">
        <w:rPr>
          <w:sz w:val="24"/>
          <w:szCs w:val="24"/>
        </w:rPr>
        <w:t>turtu</w:t>
      </w:r>
      <w:proofErr w:type="spellEnd"/>
      <w:r w:rsidRPr="005731FC">
        <w:rPr>
          <w:sz w:val="24"/>
          <w:szCs w:val="24"/>
        </w:rPr>
        <w:t xml:space="preserve"> </w:t>
      </w:r>
      <w:proofErr w:type="spellStart"/>
      <w:r w:rsidRPr="005731FC">
        <w:rPr>
          <w:sz w:val="24"/>
          <w:szCs w:val="24"/>
        </w:rPr>
        <w:t>susijusias</w:t>
      </w:r>
      <w:proofErr w:type="spellEnd"/>
      <w:r w:rsidRPr="005731FC">
        <w:rPr>
          <w:sz w:val="24"/>
          <w:szCs w:val="24"/>
        </w:rPr>
        <w:t xml:space="preserve"> </w:t>
      </w:r>
      <w:proofErr w:type="spellStart"/>
      <w:r w:rsidRPr="005731FC">
        <w:rPr>
          <w:sz w:val="24"/>
          <w:szCs w:val="24"/>
        </w:rPr>
        <w:t>ūkines</w:t>
      </w:r>
      <w:proofErr w:type="spellEnd"/>
      <w:r w:rsidRPr="005731FC">
        <w:rPr>
          <w:sz w:val="24"/>
          <w:szCs w:val="24"/>
        </w:rPr>
        <w:t xml:space="preserve"> </w:t>
      </w:r>
      <w:proofErr w:type="spellStart"/>
      <w:r w:rsidRPr="005731FC">
        <w:rPr>
          <w:sz w:val="24"/>
          <w:szCs w:val="24"/>
        </w:rPr>
        <w:t>operacijas</w:t>
      </w:r>
      <w:proofErr w:type="spellEnd"/>
      <w:r w:rsidRPr="005731FC">
        <w:rPr>
          <w:sz w:val="24"/>
          <w:szCs w:val="24"/>
        </w:rPr>
        <w:t xml:space="preserve"> </w:t>
      </w:r>
      <w:proofErr w:type="spellStart"/>
      <w:r w:rsidRPr="005731FC">
        <w:rPr>
          <w:sz w:val="24"/>
          <w:szCs w:val="24"/>
        </w:rPr>
        <w:t>ar</w:t>
      </w:r>
      <w:proofErr w:type="spellEnd"/>
      <w:r w:rsidRPr="005731FC">
        <w:rPr>
          <w:sz w:val="24"/>
          <w:szCs w:val="24"/>
        </w:rPr>
        <w:t xml:space="preserve"> </w:t>
      </w:r>
      <w:proofErr w:type="spellStart"/>
      <w:r w:rsidRPr="005731FC">
        <w:rPr>
          <w:sz w:val="24"/>
          <w:szCs w:val="24"/>
        </w:rPr>
        <w:t>registruojant</w:t>
      </w:r>
      <w:proofErr w:type="spellEnd"/>
      <w:r w:rsidRPr="005731FC">
        <w:rPr>
          <w:sz w:val="24"/>
          <w:szCs w:val="24"/>
        </w:rPr>
        <w:t xml:space="preserve"> </w:t>
      </w:r>
      <w:proofErr w:type="spellStart"/>
      <w:r w:rsidRPr="005731FC">
        <w:rPr>
          <w:sz w:val="24"/>
          <w:szCs w:val="24"/>
        </w:rPr>
        <w:t>ūkinius</w:t>
      </w:r>
      <w:proofErr w:type="spellEnd"/>
      <w:r w:rsidRPr="005731FC">
        <w:rPr>
          <w:sz w:val="24"/>
          <w:szCs w:val="24"/>
        </w:rPr>
        <w:t xml:space="preserve"> </w:t>
      </w:r>
      <w:proofErr w:type="spellStart"/>
      <w:r w:rsidRPr="005731FC">
        <w:rPr>
          <w:sz w:val="24"/>
          <w:szCs w:val="24"/>
        </w:rPr>
        <w:t>įvykius</w:t>
      </w:r>
      <w:proofErr w:type="spellEnd"/>
      <w:r w:rsidRPr="005731FC">
        <w:rPr>
          <w:sz w:val="24"/>
          <w:szCs w:val="24"/>
        </w:rPr>
        <w:t xml:space="preserve">, </w:t>
      </w:r>
      <w:proofErr w:type="spellStart"/>
      <w:r w:rsidRPr="005731FC">
        <w:rPr>
          <w:sz w:val="24"/>
          <w:szCs w:val="24"/>
        </w:rPr>
        <w:t>išskyrus</w:t>
      </w:r>
      <w:proofErr w:type="spellEnd"/>
      <w:r w:rsidRPr="005731FC">
        <w:rPr>
          <w:sz w:val="24"/>
          <w:szCs w:val="24"/>
        </w:rPr>
        <w:t xml:space="preserve"> </w:t>
      </w:r>
      <w:proofErr w:type="spellStart"/>
      <w:r w:rsidRPr="005731FC">
        <w:rPr>
          <w:sz w:val="24"/>
          <w:szCs w:val="24"/>
        </w:rPr>
        <w:t>tuos</w:t>
      </w:r>
      <w:proofErr w:type="spellEnd"/>
      <w:r w:rsidRPr="005731FC">
        <w:rPr>
          <w:sz w:val="24"/>
          <w:szCs w:val="24"/>
        </w:rPr>
        <w:t xml:space="preserve"> </w:t>
      </w:r>
      <w:proofErr w:type="spellStart"/>
      <w:r w:rsidRPr="005731FC">
        <w:rPr>
          <w:sz w:val="24"/>
          <w:szCs w:val="24"/>
        </w:rPr>
        <w:t>atvejus</w:t>
      </w:r>
      <w:proofErr w:type="spellEnd"/>
      <w:r w:rsidRPr="005731FC">
        <w:rPr>
          <w:sz w:val="24"/>
          <w:szCs w:val="24"/>
        </w:rPr>
        <w:t xml:space="preserve">, </w:t>
      </w:r>
      <w:proofErr w:type="spellStart"/>
      <w:r w:rsidRPr="005731FC">
        <w:rPr>
          <w:sz w:val="24"/>
          <w:szCs w:val="24"/>
        </w:rPr>
        <w:t>kai</w:t>
      </w:r>
      <w:proofErr w:type="spellEnd"/>
      <w:r w:rsidRPr="005731FC">
        <w:rPr>
          <w:sz w:val="24"/>
          <w:szCs w:val="24"/>
        </w:rPr>
        <w:t xml:space="preserve"> </w:t>
      </w:r>
      <w:proofErr w:type="spellStart"/>
      <w:r w:rsidRPr="005731FC">
        <w:rPr>
          <w:sz w:val="24"/>
          <w:szCs w:val="24"/>
        </w:rPr>
        <w:t>kiti</w:t>
      </w:r>
      <w:proofErr w:type="spellEnd"/>
      <w:r w:rsidRPr="005731FC">
        <w:rPr>
          <w:sz w:val="24"/>
          <w:szCs w:val="24"/>
        </w:rPr>
        <w:t xml:space="preserve"> </w:t>
      </w:r>
      <w:proofErr w:type="spellStart"/>
      <w:r w:rsidRPr="005731FC">
        <w:rPr>
          <w:sz w:val="24"/>
          <w:szCs w:val="24"/>
        </w:rPr>
        <w:t>verslo</w:t>
      </w:r>
      <w:proofErr w:type="spellEnd"/>
      <w:r w:rsidRPr="005731FC">
        <w:rPr>
          <w:sz w:val="24"/>
          <w:szCs w:val="24"/>
        </w:rPr>
        <w:t xml:space="preserve"> </w:t>
      </w:r>
      <w:proofErr w:type="spellStart"/>
      <w:r w:rsidRPr="005731FC">
        <w:rPr>
          <w:sz w:val="24"/>
          <w:szCs w:val="24"/>
        </w:rPr>
        <w:t>apskaitos</w:t>
      </w:r>
      <w:proofErr w:type="spellEnd"/>
      <w:r w:rsidRPr="005731FC">
        <w:rPr>
          <w:sz w:val="24"/>
          <w:szCs w:val="24"/>
        </w:rPr>
        <w:t xml:space="preserve"> </w:t>
      </w:r>
      <w:proofErr w:type="spellStart"/>
      <w:r w:rsidRPr="005731FC">
        <w:rPr>
          <w:sz w:val="24"/>
          <w:szCs w:val="24"/>
        </w:rPr>
        <w:t>standartai</w:t>
      </w:r>
      <w:proofErr w:type="spellEnd"/>
      <w:r w:rsidRPr="005731FC">
        <w:rPr>
          <w:sz w:val="24"/>
          <w:szCs w:val="24"/>
        </w:rPr>
        <w:t xml:space="preserve"> </w:t>
      </w:r>
      <w:proofErr w:type="spellStart"/>
      <w:r w:rsidRPr="005731FC">
        <w:rPr>
          <w:sz w:val="24"/>
          <w:szCs w:val="24"/>
        </w:rPr>
        <w:t>reikalauja</w:t>
      </w:r>
      <w:proofErr w:type="spellEnd"/>
      <w:r w:rsidRPr="005731FC">
        <w:rPr>
          <w:sz w:val="24"/>
          <w:szCs w:val="24"/>
        </w:rPr>
        <w:t xml:space="preserve"> </w:t>
      </w:r>
      <w:proofErr w:type="spellStart"/>
      <w:r w:rsidRPr="005731FC">
        <w:rPr>
          <w:sz w:val="24"/>
          <w:szCs w:val="24"/>
        </w:rPr>
        <w:t>ar</w:t>
      </w:r>
      <w:proofErr w:type="spellEnd"/>
      <w:r w:rsidRPr="005731FC">
        <w:rPr>
          <w:sz w:val="24"/>
          <w:szCs w:val="24"/>
        </w:rPr>
        <w:t xml:space="preserve"> </w:t>
      </w:r>
      <w:proofErr w:type="spellStart"/>
      <w:r w:rsidRPr="005731FC">
        <w:rPr>
          <w:sz w:val="24"/>
          <w:szCs w:val="24"/>
        </w:rPr>
        <w:t>leidžia</w:t>
      </w:r>
      <w:proofErr w:type="spellEnd"/>
      <w:r w:rsidRPr="005731FC">
        <w:rPr>
          <w:sz w:val="24"/>
          <w:szCs w:val="24"/>
        </w:rPr>
        <w:t xml:space="preserve"> </w:t>
      </w:r>
      <w:proofErr w:type="spellStart"/>
      <w:r w:rsidRPr="005731FC">
        <w:rPr>
          <w:sz w:val="24"/>
          <w:szCs w:val="24"/>
        </w:rPr>
        <w:t>šį</w:t>
      </w:r>
      <w:proofErr w:type="spellEnd"/>
      <w:r w:rsidRPr="005731FC">
        <w:rPr>
          <w:sz w:val="24"/>
          <w:szCs w:val="24"/>
        </w:rPr>
        <w:t xml:space="preserve"> </w:t>
      </w:r>
      <w:proofErr w:type="spellStart"/>
      <w:r w:rsidRPr="005731FC">
        <w:rPr>
          <w:sz w:val="24"/>
          <w:szCs w:val="24"/>
        </w:rPr>
        <w:t>turtą</w:t>
      </w:r>
      <w:proofErr w:type="spellEnd"/>
      <w:r w:rsidRPr="005731FC">
        <w:rPr>
          <w:sz w:val="24"/>
          <w:szCs w:val="24"/>
        </w:rPr>
        <w:t xml:space="preserve"> </w:t>
      </w:r>
      <w:proofErr w:type="spellStart"/>
      <w:r w:rsidRPr="005731FC">
        <w:rPr>
          <w:sz w:val="24"/>
          <w:szCs w:val="24"/>
        </w:rPr>
        <w:t>ar</w:t>
      </w:r>
      <w:proofErr w:type="spellEnd"/>
      <w:r w:rsidRPr="005731FC">
        <w:rPr>
          <w:sz w:val="24"/>
          <w:szCs w:val="24"/>
        </w:rPr>
        <w:t xml:space="preserve"> </w:t>
      </w:r>
      <w:proofErr w:type="spellStart"/>
      <w:r w:rsidRPr="005731FC">
        <w:rPr>
          <w:sz w:val="24"/>
          <w:szCs w:val="24"/>
        </w:rPr>
        <w:t>su</w:t>
      </w:r>
      <w:proofErr w:type="spellEnd"/>
      <w:r w:rsidRPr="005731FC">
        <w:rPr>
          <w:sz w:val="24"/>
          <w:szCs w:val="24"/>
        </w:rPr>
        <w:t xml:space="preserve"> </w:t>
      </w:r>
      <w:proofErr w:type="spellStart"/>
      <w:r w:rsidRPr="005731FC">
        <w:rPr>
          <w:sz w:val="24"/>
          <w:szCs w:val="24"/>
        </w:rPr>
        <w:t>juo</w:t>
      </w:r>
      <w:proofErr w:type="spellEnd"/>
      <w:r w:rsidRPr="005731FC">
        <w:rPr>
          <w:sz w:val="24"/>
          <w:szCs w:val="24"/>
        </w:rPr>
        <w:t xml:space="preserve"> </w:t>
      </w:r>
      <w:proofErr w:type="spellStart"/>
      <w:r w:rsidRPr="005731FC">
        <w:rPr>
          <w:sz w:val="24"/>
          <w:szCs w:val="24"/>
        </w:rPr>
        <w:t>susijusias</w:t>
      </w:r>
      <w:proofErr w:type="spellEnd"/>
      <w:r w:rsidRPr="005731FC">
        <w:rPr>
          <w:sz w:val="24"/>
          <w:szCs w:val="24"/>
        </w:rPr>
        <w:t xml:space="preserve"> </w:t>
      </w:r>
      <w:proofErr w:type="spellStart"/>
      <w:r w:rsidRPr="005731FC">
        <w:rPr>
          <w:sz w:val="24"/>
          <w:szCs w:val="24"/>
        </w:rPr>
        <w:t>ūkines</w:t>
      </w:r>
      <w:proofErr w:type="spellEnd"/>
      <w:r w:rsidRPr="005731FC">
        <w:rPr>
          <w:sz w:val="24"/>
          <w:szCs w:val="24"/>
        </w:rPr>
        <w:t xml:space="preserve"> </w:t>
      </w:r>
      <w:proofErr w:type="spellStart"/>
      <w:r w:rsidRPr="005731FC">
        <w:rPr>
          <w:sz w:val="24"/>
          <w:szCs w:val="24"/>
        </w:rPr>
        <w:t>operacijas</w:t>
      </w:r>
      <w:proofErr w:type="spellEnd"/>
      <w:r w:rsidRPr="005731FC">
        <w:rPr>
          <w:sz w:val="24"/>
          <w:szCs w:val="24"/>
        </w:rPr>
        <w:t xml:space="preserve"> </w:t>
      </w:r>
      <w:proofErr w:type="spellStart"/>
      <w:r w:rsidRPr="005731FC">
        <w:rPr>
          <w:sz w:val="24"/>
          <w:szCs w:val="24"/>
        </w:rPr>
        <w:t>ir</w:t>
      </w:r>
      <w:proofErr w:type="spellEnd"/>
      <w:r w:rsidRPr="005731FC">
        <w:rPr>
          <w:sz w:val="24"/>
          <w:szCs w:val="24"/>
        </w:rPr>
        <w:t xml:space="preserve"> </w:t>
      </w:r>
      <w:proofErr w:type="spellStart"/>
      <w:r w:rsidRPr="005731FC">
        <w:rPr>
          <w:sz w:val="24"/>
          <w:szCs w:val="24"/>
        </w:rPr>
        <w:t>ūkinius</w:t>
      </w:r>
      <w:proofErr w:type="spellEnd"/>
      <w:r w:rsidRPr="005731FC">
        <w:rPr>
          <w:sz w:val="24"/>
          <w:szCs w:val="24"/>
        </w:rPr>
        <w:t xml:space="preserve"> </w:t>
      </w:r>
      <w:proofErr w:type="spellStart"/>
      <w:r w:rsidRPr="005731FC">
        <w:rPr>
          <w:sz w:val="24"/>
          <w:szCs w:val="24"/>
        </w:rPr>
        <w:t>įvykius</w:t>
      </w:r>
      <w:proofErr w:type="spellEnd"/>
      <w:r w:rsidRPr="005731FC">
        <w:rPr>
          <w:sz w:val="24"/>
          <w:szCs w:val="24"/>
        </w:rPr>
        <w:t xml:space="preserve"> </w:t>
      </w:r>
      <w:proofErr w:type="spellStart"/>
      <w:r w:rsidRPr="005731FC">
        <w:rPr>
          <w:sz w:val="24"/>
          <w:szCs w:val="24"/>
        </w:rPr>
        <w:t>registruoti</w:t>
      </w:r>
      <w:proofErr w:type="spellEnd"/>
      <w:r w:rsidRPr="005731FC">
        <w:rPr>
          <w:sz w:val="24"/>
          <w:szCs w:val="24"/>
        </w:rPr>
        <w:t xml:space="preserve"> </w:t>
      </w:r>
      <w:proofErr w:type="spellStart"/>
      <w:r w:rsidRPr="005731FC">
        <w:rPr>
          <w:sz w:val="24"/>
          <w:szCs w:val="24"/>
        </w:rPr>
        <w:t>apskaitoje</w:t>
      </w:r>
      <w:proofErr w:type="spellEnd"/>
      <w:r w:rsidRPr="005731FC">
        <w:rPr>
          <w:sz w:val="24"/>
          <w:szCs w:val="24"/>
        </w:rPr>
        <w:t xml:space="preserve"> </w:t>
      </w:r>
      <w:proofErr w:type="spellStart"/>
      <w:r w:rsidRPr="005731FC">
        <w:rPr>
          <w:sz w:val="24"/>
          <w:szCs w:val="24"/>
        </w:rPr>
        <w:t>kitaip</w:t>
      </w:r>
      <w:proofErr w:type="spellEnd"/>
      <w:r w:rsidRPr="005731FC">
        <w:rPr>
          <w:sz w:val="24"/>
          <w:szCs w:val="24"/>
        </w:rPr>
        <w:t>.</w:t>
      </w:r>
    </w:p>
    <w:p w:rsidR="00DC7783" w:rsidRDefault="00DC7783" w:rsidP="00DC7783">
      <w:pPr>
        <w:rPr>
          <w:sz w:val="24"/>
          <w:szCs w:val="24"/>
        </w:rPr>
      </w:pPr>
      <w:r>
        <w:rPr>
          <w:sz w:val="24"/>
          <w:szCs w:val="24"/>
        </w:rPr>
        <w:t xml:space="preserve"> </w:t>
      </w:r>
    </w:p>
    <w:p w:rsidR="00DC7783" w:rsidRDefault="00DC7783" w:rsidP="00DC7783">
      <w:pPr>
        <w:rPr>
          <w:sz w:val="24"/>
          <w:szCs w:val="24"/>
        </w:rPr>
      </w:pPr>
      <w:r>
        <w:rPr>
          <w:sz w:val="24"/>
          <w:szCs w:val="24"/>
        </w:rPr>
        <w:t xml:space="preserve"> </w:t>
      </w:r>
      <w:proofErr w:type="spellStart"/>
      <w:r>
        <w:rPr>
          <w:sz w:val="24"/>
          <w:szCs w:val="24"/>
        </w:rPr>
        <w:t>Turtas</w:t>
      </w:r>
      <w:proofErr w:type="spellEnd"/>
      <w:r>
        <w:rPr>
          <w:sz w:val="24"/>
          <w:szCs w:val="24"/>
        </w:rPr>
        <w:t xml:space="preserve">, </w:t>
      </w:r>
      <w:proofErr w:type="spellStart"/>
      <w:r>
        <w:rPr>
          <w:sz w:val="24"/>
          <w:szCs w:val="24"/>
        </w:rPr>
        <w:t>ilgalaikiu</w:t>
      </w:r>
      <w:proofErr w:type="spellEnd"/>
      <w:r>
        <w:rPr>
          <w:sz w:val="24"/>
          <w:szCs w:val="24"/>
        </w:rPr>
        <w:t xml:space="preserve"> </w:t>
      </w:r>
      <w:proofErr w:type="spellStart"/>
      <w:r>
        <w:rPr>
          <w:sz w:val="24"/>
          <w:szCs w:val="24"/>
        </w:rPr>
        <w:t>turtu</w:t>
      </w:r>
      <w:proofErr w:type="spellEnd"/>
      <w:r>
        <w:rPr>
          <w:sz w:val="24"/>
          <w:szCs w:val="24"/>
        </w:rPr>
        <w:t xml:space="preserve"> </w:t>
      </w:r>
      <w:proofErr w:type="spellStart"/>
      <w:r>
        <w:rPr>
          <w:sz w:val="24"/>
          <w:szCs w:val="24"/>
        </w:rPr>
        <w:t>laikomas</w:t>
      </w:r>
      <w:proofErr w:type="spellEnd"/>
      <w:r>
        <w:rPr>
          <w:sz w:val="24"/>
          <w:szCs w:val="24"/>
        </w:rPr>
        <w:t xml:space="preserve"> </w:t>
      </w:r>
      <w:proofErr w:type="spellStart"/>
      <w:r>
        <w:rPr>
          <w:sz w:val="24"/>
          <w:szCs w:val="24"/>
        </w:rPr>
        <w:t>tada</w:t>
      </w:r>
      <w:proofErr w:type="spellEnd"/>
      <w:r>
        <w:rPr>
          <w:sz w:val="24"/>
          <w:szCs w:val="24"/>
        </w:rPr>
        <w:t xml:space="preserve">, </w:t>
      </w:r>
      <w:proofErr w:type="spellStart"/>
      <w:r>
        <w:rPr>
          <w:sz w:val="24"/>
          <w:szCs w:val="24"/>
        </w:rPr>
        <w:t>kai</w:t>
      </w:r>
      <w:proofErr w:type="spellEnd"/>
      <w:r>
        <w:rPr>
          <w:sz w:val="24"/>
          <w:szCs w:val="24"/>
        </w:rPr>
        <w:t xml:space="preserve"> </w:t>
      </w:r>
      <w:proofErr w:type="spellStart"/>
      <w:r>
        <w:rPr>
          <w:sz w:val="24"/>
          <w:szCs w:val="24"/>
        </w:rPr>
        <w:t>įsigytas</w:t>
      </w:r>
      <w:proofErr w:type="spellEnd"/>
      <w:r>
        <w:rPr>
          <w:sz w:val="24"/>
          <w:szCs w:val="24"/>
        </w:rPr>
        <w:t xml:space="preserve"> </w:t>
      </w:r>
      <w:proofErr w:type="spellStart"/>
      <w:r>
        <w:rPr>
          <w:sz w:val="24"/>
          <w:szCs w:val="24"/>
        </w:rPr>
        <w:t>turtas</w:t>
      </w:r>
      <w:proofErr w:type="spellEnd"/>
      <w:r>
        <w:rPr>
          <w:sz w:val="24"/>
          <w:szCs w:val="24"/>
        </w:rPr>
        <w:t xml:space="preserve"> </w:t>
      </w:r>
      <w:proofErr w:type="spellStart"/>
      <w:r>
        <w:rPr>
          <w:sz w:val="24"/>
          <w:szCs w:val="24"/>
        </w:rPr>
        <w:t>atitinka</w:t>
      </w:r>
      <w:proofErr w:type="spellEnd"/>
      <w:r>
        <w:rPr>
          <w:sz w:val="24"/>
          <w:szCs w:val="24"/>
        </w:rPr>
        <w:t xml:space="preserve"> </w:t>
      </w:r>
      <w:proofErr w:type="spellStart"/>
      <w:r>
        <w:rPr>
          <w:sz w:val="24"/>
          <w:szCs w:val="24"/>
        </w:rPr>
        <w:t>šiuos</w:t>
      </w:r>
      <w:proofErr w:type="spellEnd"/>
      <w:r>
        <w:rPr>
          <w:sz w:val="24"/>
          <w:szCs w:val="24"/>
        </w:rPr>
        <w:t xml:space="preserve"> </w:t>
      </w:r>
      <w:proofErr w:type="spellStart"/>
      <w:r>
        <w:rPr>
          <w:sz w:val="24"/>
          <w:szCs w:val="24"/>
        </w:rPr>
        <w:t>kriterijus</w:t>
      </w:r>
      <w:proofErr w:type="spellEnd"/>
      <w:r>
        <w:rPr>
          <w:sz w:val="24"/>
          <w:szCs w:val="24"/>
        </w:rPr>
        <w:t>:</w:t>
      </w:r>
    </w:p>
    <w:p w:rsidR="00DC7783" w:rsidRDefault="00DC7783" w:rsidP="00DC7783">
      <w:pPr>
        <w:rPr>
          <w:sz w:val="24"/>
          <w:szCs w:val="24"/>
        </w:rPr>
      </w:pPr>
      <w:r>
        <w:rPr>
          <w:sz w:val="24"/>
          <w:szCs w:val="24"/>
        </w:rPr>
        <w:t xml:space="preserve">    1. </w:t>
      </w:r>
      <w:proofErr w:type="spellStart"/>
      <w:proofErr w:type="gramStart"/>
      <w:r w:rsidRPr="005731FC">
        <w:rPr>
          <w:sz w:val="24"/>
          <w:szCs w:val="24"/>
        </w:rPr>
        <w:t>įmonė</w:t>
      </w:r>
      <w:proofErr w:type="spellEnd"/>
      <w:proofErr w:type="gramEnd"/>
      <w:r w:rsidRPr="005731FC">
        <w:rPr>
          <w:sz w:val="24"/>
          <w:szCs w:val="24"/>
        </w:rPr>
        <w:t xml:space="preserve"> </w:t>
      </w:r>
      <w:proofErr w:type="spellStart"/>
      <w:r w:rsidRPr="005731FC">
        <w:rPr>
          <w:sz w:val="24"/>
          <w:szCs w:val="24"/>
        </w:rPr>
        <w:t>ketina</w:t>
      </w:r>
      <w:proofErr w:type="spellEnd"/>
      <w:r w:rsidRPr="005731FC">
        <w:rPr>
          <w:sz w:val="24"/>
          <w:szCs w:val="24"/>
        </w:rPr>
        <w:t xml:space="preserve"> </w:t>
      </w:r>
      <w:proofErr w:type="spellStart"/>
      <w:r w:rsidRPr="005731FC">
        <w:rPr>
          <w:sz w:val="24"/>
          <w:szCs w:val="24"/>
        </w:rPr>
        <w:t>jį</w:t>
      </w:r>
      <w:proofErr w:type="spellEnd"/>
      <w:r w:rsidRPr="005731FC">
        <w:rPr>
          <w:sz w:val="24"/>
          <w:szCs w:val="24"/>
        </w:rPr>
        <w:t xml:space="preserve"> </w:t>
      </w:r>
      <w:proofErr w:type="spellStart"/>
      <w:r w:rsidRPr="005731FC">
        <w:rPr>
          <w:sz w:val="24"/>
          <w:szCs w:val="24"/>
        </w:rPr>
        <w:t>naud</w:t>
      </w:r>
      <w:r>
        <w:rPr>
          <w:sz w:val="24"/>
          <w:szCs w:val="24"/>
        </w:rPr>
        <w:t>oti</w:t>
      </w:r>
      <w:proofErr w:type="spellEnd"/>
      <w:r>
        <w:rPr>
          <w:sz w:val="24"/>
          <w:szCs w:val="24"/>
        </w:rPr>
        <w:t xml:space="preserve"> </w:t>
      </w:r>
      <w:proofErr w:type="spellStart"/>
      <w:r>
        <w:rPr>
          <w:sz w:val="24"/>
          <w:szCs w:val="24"/>
        </w:rPr>
        <w:t>ilgiau</w:t>
      </w:r>
      <w:proofErr w:type="spellEnd"/>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vienerius</w:t>
      </w:r>
      <w:proofErr w:type="spellEnd"/>
      <w:r>
        <w:rPr>
          <w:sz w:val="24"/>
          <w:szCs w:val="24"/>
        </w:rPr>
        <w:t xml:space="preserve"> </w:t>
      </w:r>
      <w:proofErr w:type="spellStart"/>
      <w:r>
        <w:rPr>
          <w:sz w:val="24"/>
          <w:szCs w:val="24"/>
        </w:rPr>
        <w:t>metus</w:t>
      </w:r>
      <w:proofErr w:type="spellEnd"/>
      <w:r>
        <w:rPr>
          <w:sz w:val="24"/>
          <w:szCs w:val="24"/>
        </w:rPr>
        <w:t>;</w:t>
      </w:r>
    </w:p>
    <w:p w:rsidR="00DC7783" w:rsidRDefault="00DC7783" w:rsidP="00DC7783">
      <w:pPr>
        <w:rPr>
          <w:sz w:val="24"/>
          <w:szCs w:val="24"/>
        </w:rPr>
      </w:pPr>
      <w:r>
        <w:rPr>
          <w:sz w:val="24"/>
          <w:szCs w:val="24"/>
        </w:rPr>
        <w:t xml:space="preserve">    2</w:t>
      </w:r>
      <w:r w:rsidRPr="005731FC">
        <w:rPr>
          <w:sz w:val="24"/>
          <w:szCs w:val="24"/>
        </w:rPr>
        <w:t xml:space="preserve">. </w:t>
      </w:r>
      <w:proofErr w:type="spellStart"/>
      <w:proofErr w:type="gramStart"/>
      <w:r w:rsidRPr="005731FC">
        <w:rPr>
          <w:sz w:val="24"/>
          <w:szCs w:val="24"/>
        </w:rPr>
        <w:t>įmonė</w:t>
      </w:r>
      <w:proofErr w:type="spellEnd"/>
      <w:proofErr w:type="gramEnd"/>
      <w:r w:rsidRPr="005731FC">
        <w:rPr>
          <w:sz w:val="24"/>
          <w:szCs w:val="24"/>
        </w:rPr>
        <w:t xml:space="preserve"> </w:t>
      </w:r>
      <w:proofErr w:type="spellStart"/>
      <w:r w:rsidRPr="005731FC">
        <w:rPr>
          <w:sz w:val="24"/>
          <w:szCs w:val="24"/>
        </w:rPr>
        <w:t>gali</w:t>
      </w:r>
      <w:proofErr w:type="spellEnd"/>
      <w:r w:rsidRPr="005731FC">
        <w:rPr>
          <w:sz w:val="24"/>
          <w:szCs w:val="24"/>
        </w:rPr>
        <w:t xml:space="preserve"> </w:t>
      </w:r>
      <w:proofErr w:type="spellStart"/>
      <w:r w:rsidRPr="005731FC">
        <w:rPr>
          <w:sz w:val="24"/>
          <w:szCs w:val="24"/>
        </w:rPr>
        <w:t>patikimai</w:t>
      </w:r>
      <w:proofErr w:type="spellEnd"/>
      <w:r w:rsidRPr="005731FC">
        <w:rPr>
          <w:sz w:val="24"/>
          <w:szCs w:val="24"/>
        </w:rPr>
        <w:t xml:space="preserve"> </w:t>
      </w:r>
      <w:proofErr w:type="spellStart"/>
      <w:r w:rsidRPr="005731FC">
        <w:rPr>
          <w:sz w:val="24"/>
          <w:szCs w:val="24"/>
        </w:rPr>
        <w:t>nustatyti</w:t>
      </w:r>
      <w:proofErr w:type="spellEnd"/>
      <w:r w:rsidRPr="005731FC">
        <w:rPr>
          <w:sz w:val="24"/>
          <w:szCs w:val="24"/>
        </w:rPr>
        <w:t xml:space="preserve"> </w:t>
      </w:r>
      <w:proofErr w:type="spellStart"/>
      <w:r w:rsidRPr="005731FC">
        <w:rPr>
          <w:sz w:val="24"/>
          <w:szCs w:val="24"/>
        </w:rPr>
        <w:t>turto</w:t>
      </w:r>
      <w:proofErr w:type="spellEnd"/>
      <w:r w:rsidRPr="005731FC">
        <w:rPr>
          <w:sz w:val="24"/>
          <w:szCs w:val="24"/>
        </w:rPr>
        <w:t xml:space="preserve"> </w:t>
      </w:r>
      <w:proofErr w:type="spellStart"/>
      <w:r w:rsidRPr="005731FC">
        <w:rPr>
          <w:sz w:val="24"/>
          <w:szCs w:val="24"/>
        </w:rPr>
        <w:t>įsigijimo</w:t>
      </w:r>
      <w:proofErr w:type="spellEnd"/>
      <w:r w:rsidRPr="005731FC">
        <w:rPr>
          <w:sz w:val="24"/>
          <w:szCs w:val="24"/>
        </w:rPr>
        <w:t xml:space="preserve"> (</w:t>
      </w:r>
      <w:proofErr w:type="spellStart"/>
      <w:r w:rsidRPr="005731FC">
        <w:rPr>
          <w:sz w:val="24"/>
          <w:szCs w:val="24"/>
        </w:rPr>
        <w:t>pasig</w:t>
      </w:r>
      <w:r>
        <w:rPr>
          <w:sz w:val="24"/>
          <w:szCs w:val="24"/>
        </w:rPr>
        <w:t>aminimo</w:t>
      </w:r>
      <w:proofErr w:type="spellEnd"/>
      <w:r>
        <w:rPr>
          <w:sz w:val="24"/>
          <w:szCs w:val="24"/>
        </w:rPr>
        <w:t xml:space="preserve">) </w:t>
      </w:r>
      <w:proofErr w:type="spellStart"/>
      <w:r>
        <w:rPr>
          <w:sz w:val="24"/>
          <w:szCs w:val="24"/>
        </w:rPr>
        <w:t>savikainą</w:t>
      </w:r>
      <w:proofErr w:type="spellEnd"/>
      <w:r>
        <w:rPr>
          <w:sz w:val="24"/>
          <w:szCs w:val="24"/>
        </w:rPr>
        <w:t>;</w:t>
      </w:r>
    </w:p>
    <w:p w:rsidR="00DC7783" w:rsidRDefault="00DC7783" w:rsidP="00DC7783">
      <w:pPr>
        <w:rPr>
          <w:sz w:val="24"/>
          <w:szCs w:val="24"/>
        </w:rPr>
      </w:pPr>
      <w:r>
        <w:rPr>
          <w:sz w:val="24"/>
          <w:szCs w:val="24"/>
        </w:rPr>
        <w:t xml:space="preserve">    3</w:t>
      </w:r>
      <w:r w:rsidRPr="005731FC">
        <w:rPr>
          <w:sz w:val="24"/>
          <w:szCs w:val="24"/>
        </w:rPr>
        <w:t xml:space="preserve">. </w:t>
      </w:r>
      <w:proofErr w:type="spellStart"/>
      <w:proofErr w:type="gramStart"/>
      <w:r w:rsidRPr="005731FC">
        <w:rPr>
          <w:sz w:val="24"/>
          <w:szCs w:val="24"/>
        </w:rPr>
        <w:t>turto</w:t>
      </w:r>
      <w:proofErr w:type="spellEnd"/>
      <w:proofErr w:type="gramEnd"/>
      <w:r w:rsidRPr="005731FC">
        <w:rPr>
          <w:sz w:val="24"/>
          <w:szCs w:val="24"/>
        </w:rPr>
        <w:t xml:space="preserve"> </w:t>
      </w:r>
      <w:proofErr w:type="spellStart"/>
      <w:r w:rsidRPr="005731FC">
        <w:rPr>
          <w:sz w:val="24"/>
          <w:szCs w:val="24"/>
        </w:rPr>
        <w:t>įsigijimo</w:t>
      </w:r>
      <w:proofErr w:type="spellEnd"/>
      <w:r w:rsidRPr="005731FC">
        <w:rPr>
          <w:sz w:val="24"/>
          <w:szCs w:val="24"/>
        </w:rPr>
        <w:t xml:space="preserve"> (</w:t>
      </w:r>
      <w:proofErr w:type="spellStart"/>
      <w:r w:rsidRPr="005731FC">
        <w:rPr>
          <w:sz w:val="24"/>
          <w:szCs w:val="24"/>
        </w:rPr>
        <w:t>pasigaminimo</w:t>
      </w:r>
      <w:proofErr w:type="spellEnd"/>
      <w:r w:rsidRPr="005731FC">
        <w:rPr>
          <w:sz w:val="24"/>
          <w:szCs w:val="24"/>
        </w:rPr>
        <w:t xml:space="preserve">) </w:t>
      </w:r>
      <w:proofErr w:type="spellStart"/>
      <w:r w:rsidRPr="005731FC">
        <w:rPr>
          <w:sz w:val="24"/>
          <w:szCs w:val="24"/>
        </w:rPr>
        <w:t>savikaina</w:t>
      </w:r>
      <w:proofErr w:type="spellEnd"/>
      <w:r w:rsidRPr="005731FC">
        <w:rPr>
          <w:sz w:val="24"/>
          <w:szCs w:val="24"/>
        </w:rPr>
        <w:t xml:space="preserve"> </w:t>
      </w:r>
      <w:proofErr w:type="spellStart"/>
      <w:r w:rsidRPr="005731FC">
        <w:rPr>
          <w:sz w:val="24"/>
          <w:szCs w:val="24"/>
        </w:rPr>
        <w:t>yra</w:t>
      </w:r>
      <w:proofErr w:type="spellEnd"/>
      <w:r w:rsidRPr="005731FC">
        <w:rPr>
          <w:sz w:val="24"/>
          <w:szCs w:val="24"/>
        </w:rPr>
        <w:t xml:space="preserve"> </w:t>
      </w:r>
      <w:proofErr w:type="spellStart"/>
      <w:r w:rsidRPr="005731FC">
        <w:rPr>
          <w:sz w:val="24"/>
          <w:szCs w:val="24"/>
        </w:rPr>
        <w:t>ne</w:t>
      </w:r>
      <w:proofErr w:type="spellEnd"/>
      <w:r w:rsidRPr="005731FC">
        <w:rPr>
          <w:sz w:val="24"/>
          <w:szCs w:val="24"/>
        </w:rPr>
        <w:t xml:space="preserve"> </w:t>
      </w:r>
      <w:proofErr w:type="spellStart"/>
      <w:r w:rsidRPr="005731FC">
        <w:rPr>
          <w:sz w:val="24"/>
          <w:szCs w:val="24"/>
        </w:rPr>
        <w:t>mažesnė</w:t>
      </w:r>
      <w:proofErr w:type="spellEnd"/>
      <w:r w:rsidRPr="005731FC">
        <w:rPr>
          <w:sz w:val="24"/>
          <w:szCs w:val="24"/>
        </w:rPr>
        <w:t xml:space="preserve"> </w:t>
      </w:r>
      <w:proofErr w:type="spellStart"/>
      <w:r w:rsidRPr="005731FC">
        <w:rPr>
          <w:sz w:val="24"/>
          <w:szCs w:val="24"/>
        </w:rPr>
        <w:t>už</w:t>
      </w:r>
      <w:proofErr w:type="spellEnd"/>
      <w:r w:rsidRPr="005731FC">
        <w:rPr>
          <w:sz w:val="24"/>
          <w:szCs w:val="24"/>
        </w:rPr>
        <w:t xml:space="preserve"> </w:t>
      </w:r>
      <w:proofErr w:type="spellStart"/>
      <w:r w:rsidRPr="005731FC">
        <w:rPr>
          <w:sz w:val="24"/>
          <w:szCs w:val="24"/>
        </w:rPr>
        <w:t>minimalią</w:t>
      </w:r>
      <w:proofErr w:type="spellEnd"/>
      <w:r w:rsidRPr="005731FC">
        <w:rPr>
          <w:sz w:val="24"/>
          <w:szCs w:val="24"/>
        </w:rPr>
        <w:t xml:space="preserve"> </w:t>
      </w:r>
      <w:proofErr w:type="spellStart"/>
      <w:r w:rsidRPr="005731FC">
        <w:rPr>
          <w:sz w:val="24"/>
          <w:szCs w:val="24"/>
        </w:rPr>
        <w:t>ilgalaikio</w:t>
      </w:r>
      <w:proofErr w:type="spellEnd"/>
      <w:r w:rsidRPr="005731FC">
        <w:rPr>
          <w:sz w:val="24"/>
          <w:szCs w:val="24"/>
        </w:rPr>
        <w:t xml:space="preserve"> </w:t>
      </w:r>
      <w:proofErr w:type="spellStart"/>
      <w:r w:rsidRPr="005731FC">
        <w:rPr>
          <w:sz w:val="24"/>
          <w:szCs w:val="24"/>
        </w:rPr>
        <w:t>materialiojo</w:t>
      </w:r>
      <w:proofErr w:type="spellEnd"/>
      <w:r w:rsidRPr="005731FC">
        <w:rPr>
          <w:sz w:val="24"/>
          <w:szCs w:val="24"/>
        </w:rPr>
        <w:t xml:space="preserve"> </w:t>
      </w:r>
      <w:r>
        <w:rPr>
          <w:sz w:val="24"/>
          <w:szCs w:val="24"/>
        </w:rPr>
        <w:t xml:space="preserve">    </w:t>
      </w:r>
      <w:proofErr w:type="spellStart"/>
      <w:r w:rsidRPr="005731FC">
        <w:rPr>
          <w:sz w:val="24"/>
          <w:szCs w:val="24"/>
        </w:rPr>
        <w:t>turto</w:t>
      </w:r>
      <w:proofErr w:type="spellEnd"/>
      <w:r w:rsidRPr="005731FC">
        <w:rPr>
          <w:sz w:val="24"/>
          <w:szCs w:val="24"/>
        </w:rPr>
        <w:t xml:space="preserve"> </w:t>
      </w:r>
      <w:proofErr w:type="spellStart"/>
      <w:r w:rsidRPr="005731FC">
        <w:rPr>
          <w:sz w:val="24"/>
          <w:szCs w:val="24"/>
        </w:rPr>
        <w:t>vieneto</w:t>
      </w:r>
      <w:proofErr w:type="spellEnd"/>
      <w:r w:rsidRPr="005731FC">
        <w:rPr>
          <w:sz w:val="24"/>
          <w:szCs w:val="24"/>
        </w:rPr>
        <w:t xml:space="preserve"> </w:t>
      </w:r>
      <w:proofErr w:type="spellStart"/>
      <w:r w:rsidRPr="005731FC">
        <w:rPr>
          <w:sz w:val="24"/>
          <w:szCs w:val="24"/>
        </w:rPr>
        <w:t>savikainą</w:t>
      </w:r>
      <w:proofErr w:type="spellEnd"/>
      <w:r w:rsidRPr="005731FC">
        <w:rPr>
          <w:sz w:val="24"/>
          <w:szCs w:val="24"/>
        </w:rPr>
        <w:t xml:space="preserve">, </w:t>
      </w:r>
      <w:proofErr w:type="spellStart"/>
      <w:r w:rsidRPr="005731FC">
        <w:rPr>
          <w:sz w:val="24"/>
          <w:szCs w:val="24"/>
        </w:rPr>
        <w:t>įmonės</w:t>
      </w:r>
      <w:proofErr w:type="spellEnd"/>
      <w:r w:rsidRPr="005731FC">
        <w:rPr>
          <w:sz w:val="24"/>
          <w:szCs w:val="24"/>
        </w:rPr>
        <w:t xml:space="preserve"> </w:t>
      </w:r>
      <w:proofErr w:type="spellStart"/>
      <w:r w:rsidRPr="005731FC">
        <w:rPr>
          <w:sz w:val="24"/>
          <w:szCs w:val="24"/>
        </w:rPr>
        <w:t>nusis</w:t>
      </w:r>
      <w:r>
        <w:rPr>
          <w:sz w:val="24"/>
          <w:szCs w:val="24"/>
        </w:rPr>
        <w:t>tatytą</w:t>
      </w:r>
      <w:proofErr w:type="spellEnd"/>
      <w:r>
        <w:rPr>
          <w:sz w:val="24"/>
          <w:szCs w:val="24"/>
        </w:rPr>
        <w:t xml:space="preserve"> </w:t>
      </w:r>
      <w:proofErr w:type="spellStart"/>
      <w:r>
        <w:rPr>
          <w:sz w:val="24"/>
          <w:szCs w:val="24"/>
        </w:rPr>
        <w:t>kiekvienai</w:t>
      </w:r>
      <w:proofErr w:type="spellEnd"/>
      <w:r>
        <w:rPr>
          <w:sz w:val="24"/>
          <w:szCs w:val="24"/>
        </w:rPr>
        <w:t xml:space="preserve"> </w:t>
      </w:r>
      <w:proofErr w:type="spellStart"/>
      <w:r>
        <w:rPr>
          <w:sz w:val="24"/>
          <w:szCs w:val="24"/>
        </w:rPr>
        <w:t>turto</w:t>
      </w:r>
      <w:proofErr w:type="spellEnd"/>
      <w:r>
        <w:rPr>
          <w:sz w:val="24"/>
          <w:szCs w:val="24"/>
        </w:rPr>
        <w:t xml:space="preserve"> </w:t>
      </w:r>
      <w:proofErr w:type="spellStart"/>
      <w:r>
        <w:rPr>
          <w:sz w:val="24"/>
          <w:szCs w:val="24"/>
        </w:rPr>
        <w:t>grupei</w:t>
      </w:r>
      <w:proofErr w:type="spellEnd"/>
      <w:r>
        <w:rPr>
          <w:sz w:val="24"/>
          <w:szCs w:val="24"/>
        </w:rPr>
        <w:t>;</w:t>
      </w:r>
    </w:p>
    <w:p w:rsidR="00DC7783" w:rsidRDefault="00DC7783" w:rsidP="00DC7783">
      <w:pPr>
        <w:rPr>
          <w:sz w:val="24"/>
          <w:szCs w:val="24"/>
        </w:rPr>
      </w:pPr>
      <w:r>
        <w:rPr>
          <w:sz w:val="24"/>
          <w:szCs w:val="24"/>
        </w:rPr>
        <w:t xml:space="preserve">    </w:t>
      </w:r>
      <w:r w:rsidRPr="005731FC">
        <w:rPr>
          <w:sz w:val="24"/>
          <w:szCs w:val="24"/>
        </w:rPr>
        <w:t xml:space="preserve">5. </w:t>
      </w:r>
      <w:proofErr w:type="spellStart"/>
      <w:proofErr w:type="gramStart"/>
      <w:r w:rsidRPr="005731FC">
        <w:rPr>
          <w:sz w:val="24"/>
          <w:szCs w:val="24"/>
        </w:rPr>
        <w:t>įmonei</w:t>
      </w:r>
      <w:proofErr w:type="spellEnd"/>
      <w:proofErr w:type="gramEnd"/>
      <w:r w:rsidRPr="005731FC">
        <w:rPr>
          <w:sz w:val="24"/>
          <w:szCs w:val="24"/>
        </w:rPr>
        <w:t xml:space="preserve"> </w:t>
      </w:r>
      <w:proofErr w:type="spellStart"/>
      <w:r w:rsidRPr="005731FC">
        <w:rPr>
          <w:sz w:val="24"/>
          <w:szCs w:val="24"/>
        </w:rPr>
        <w:t>yra</w:t>
      </w:r>
      <w:proofErr w:type="spellEnd"/>
      <w:r w:rsidRPr="005731FC">
        <w:rPr>
          <w:sz w:val="24"/>
          <w:szCs w:val="24"/>
        </w:rPr>
        <w:t xml:space="preserve"> </w:t>
      </w:r>
      <w:proofErr w:type="spellStart"/>
      <w:r w:rsidRPr="005731FC">
        <w:rPr>
          <w:sz w:val="24"/>
          <w:szCs w:val="24"/>
        </w:rPr>
        <w:t>perduota</w:t>
      </w:r>
      <w:proofErr w:type="spellEnd"/>
      <w:r w:rsidRPr="005731FC">
        <w:rPr>
          <w:sz w:val="24"/>
          <w:szCs w:val="24"/>
        </w:rPr>
        <w:t xml:space="preserve"> </w:t>
      </w:r>
      <w:proofErr w:type="spellStart"/>
      <w:r w:rsidRPr="005731FC">
        <w:rPr>
          <w:sz w:val="24"/>
          <w:szCs w:val="24"/>
        </w:rPr>
        <w:t>su</w:t>
      </w:r>
      <w:proofErr w:type="spellEnd"/>
      <w:r w:rsidRPr="005731FC">
        <w:rPr>
          <w:sz w:val="24"/>
          <w:szCs w:val="24"/>
        </w:rPr>
        <w:t xml:space="preserve"> </w:t>
      </w:r>
      <w:proofErr w:type="spellStart"/>
      <w:r w:rsidRPr="005731FC">
        <w:rPr>
          <w:sz w:val="24"/>
          <w:szCs w:val="24"/>
        </w:rPr>
        <w:t>materialiuoju</w:t>
      </w:r>
      <w:proofErr w:type="spellEnd"/>
      <w:r w:rsidRPr="005731FC">
        <w:rPr>
          <w:sz w:val="24"/>
          <w:szCs w:val="24"/>
        </w:rPr>
        <w:t xml:space="preserve"> </w:t>
      </w:r>
      <w:proofErr w:type="spellStart"/>
      <w:r w:rsidRPr="005731FC">
        <w:rPr>
          <w:sz w:val="24"/>
          <w:szCs w:val="24"/>
        </w:rPr>
        <w:t>turtu</w:t>
      </w:r>
      <w:proofErr w:type="spellEnd"/>
      <w:r w:rsidRPr="005731FC">
        <w:rPr>
          <w:sz w:val="24"/>
          <w:szCs w:val="24"/>
        </w:rPr>
        <w:t xml:space="preserve"> </w:t>
      </w:r>
      <w:proofErr w:type="spellStart"/>
      <w:r w:rsidRPr="005731FC">
        <w:rPr>
          <w:sz w:val="24"/>
          <w:szCs w:val="24"/>
        </w:rPr>
        <w:t>susijusi</w:t>
      </w:r>
      <w:proofErr w:type="spellEnd"/>
      <w:r w:rsidRPr="005731FC">
        <w:rPr>
          <w:sz w:val="24"/>
          <w:szCs w:val="24"/>
        </w:rPr>
        <w:t xml:space="preserve"> </w:t>
      </w:r>
      <w:proofErr w:type="spellStart"/>
      <w:r w:rsidRPr="005731FC">
        <w:rPr>
          <w:sz w:val="24"/>
          <w:szCs w:val="24"/>
        </w:rPr>
        <w:t>rizika</w:t>
      </w:r>
      <w:proofErr w:type="spellEnd"/>
      <w:r w:rsidRPr="005731FC">
        <w:rPr>
          <w:sz w:val="24"/>
          <w:szCs w:val="24"/>
        </w:rPr>
        <w:t>.</w:t>
      </w:r>
    </w:p>
    <w:p w:rsidR="00DC7783" w:rsidRPr="005731FC" w:rsidRDefault="00DC7783" w:rsidP="00DC7783">
      <w:pPr>
        <w:rPr>
          <w:sz w:val="24"/>
          <w:szCs w:val="24"/>
        </w:rPr>
      </w:pPr>
    </w:p>
    <w:p w:rsidR="00DC7783" w:rsidRPr="00D901EB" w:rsidRDefault="00DC7783" w:rsidP="00DC7783">
      <w:pPr>
        <w:pStyle w:val="NoSpacing"/>
        <w:rPr>
          <w:rFonts w:ascii="Times New Roman" w:hAnsi="Times New Roman"/>
        </w:rPr>
      </w:pPr>
      <w:r w:rsidRPr="00D901EB">
        <w:rPr>
          <w:rFonts w:ascii="Times New Roman" w:hAnsi="Times New Roman"/>
        </w:rPr>
        <w:t xml:space="preserve">   Ilgalaikio materialiojo turto eksploatavimo išlaidos priskiriamos to ataskaitinio laikotarpio, per kurį jos buvo patirtos, veiklos sąnaudoms, jei pagal įmonės apskaitos politiką jos nepriskiriamos gaminamos produkcijos savikainai.</w:t>
      </w:r>
    </w:p>
    <w:p w:rsidR="00DC7783" w:rsidRPr="004622FC" w:rsidRDefault="00DC7783" w:rsidP="00DC7783">
      <w:pPr>
        <w:pStyle w:val="NoSpacing"/>
        <w:rPr>
          <w:sz w:val="24"/>
          <w:szCs w:val="24"/>
        </w:rPr>
      </w:pPr>
      <w:r>
        <w:rPr>
          <w:sz w:val="24"/>
          <w:szCs w:val="24"/>
          <w:lang w:eastAsia="lt-LT"/>
        </w:rPr>
        <w:t xml:space="preserve">  </w:t>
      </w:r>
      <w:r w:rsidRPr="005731FC">
        <w:rPr>
          <w:rFonts w:ascii="Times New Roman" w:eastAsia="Times New Roman" w:hAnsi="Times New Roman"/>
          <w:sz w:val="24"/>
          <w:szCs w:val="24"/>
          <w:lang w:eastAsia="lt-LT"/>
        </w:rPr>
        <w:t xml:space="preserve"> Jei įmonės apskaitos politikoje numatyta ilgalaikį materialųjį turtą apskaitoje registruoti įsigijimo savikaina, tai finansinėse ataskaitose jis parodomas įsigijimo savikaina, iš kurios atimtos sukaupta nusidėvėjimo ir jo vertės sumažėjimo sumos.</w:t>
      </w:r>
    </w:p>
    <w:p w:rsidR="00DC7783" w:rsidRDefault="00DC7783" w:rsidP="00DC7783">
      <w:pPr>
        <w:rPr>
          <w:sz w:val="24"/>
          <w:szCs w:val="24"/>
        </w:rPr>
      </w:pPr>
      <w:r>
        <w:rPr>
          <w:sz w:val="24"/>
          <w:szCs w:val="24"/>
        </w:rPr>
        <w:t xml:space="preserve">   </w:t>
      </w:r>
      <w:r w:rsidRPr="00784A53">
        <w:rPr>
          <w:sz w:val="24"/>
          <w:szCs w:val="24"/>
        </w:rPr>
        <w:t xml:space="preserve"> </w:t>
      </w:r>
      <w:proofErr w:type="spellStart"/>
      <w:proofErr w:type="gramStart"/>
      <w:r w:rsidRPr="00784A53">
        <w:rPr>
          <w:sz w:val="24"/>
          <w:szCs w:val="24"/>
        </w:rPr>
        <w:t>Ilgalaikis</w:t>
      </w:r>
      <w:proofErr w:type="spellEnd"/>
      <w:r w:rsidRPr="00784A53">
        <w:rPr>
          <w:sz w:val="24"/>
          <w:szCs w:val="24"/>
        </w:rPr>
        <w:t xml:space="preserve"> </w:t>
      </w:r>
      <w:proofErr w:type="spellStart"/>
      <w:r w:rsidRPr="00784A53">
        <w:rPr>
          <w:sz w:val="24"/>
          <w:szCs w:val="24"/>
        </w:rPr>
        <w:t>materialusis</w:t>
      </w:r>
      <w:proofErr w:type="spellEnd"/>
      <w:r w:rsidRPr="00784A53">
        <w:rPr>
          <w:sz w:val="24"/>
          <w:szCs w:val="24"/>
        </w:rPr>
        <w:t xml:space="preserve"> </w:t>
      </w:r>
      <w:proofErr w:type="spellStart"/>
      <w:r w:rsidRPr="00784A53">
        <w:rPr>
          <w:sz w:val="24"/>
          <w:szCs w:val="24"/>
        </w:rPr>
        <w:t>turtas</w:t>
      </w:r>
      <w:proofErr w:type="spellEnd"/>
      <w:r w:rsidRPr="00784A53">
        <w:rPr>
          <w:sz w:val="24"/>
          <w:szCs w:val="24"/>
        </w:rPr>
        <w:t xml:space="preserve"> </w:t>
      </w:r>
      <w:proofErr w:type="spellStart"/>
      <w:r w:rsidRPr="00784A53">
        <w:rPr>
          <w:sz w:val="24"/>
          <w:szCs w:val="24"/>
        </w:rPr>
        <w:t>gali</w:t>
      </w:r>
      <w:proofErr w:type="spellEnd"/>
      <w:r w:rsidRPr="00784A53">
        <w:rPr>
          <w:sz w:val="24"/>
          <w:szCs w:val="24"/>
        </w:rPr>
        <w:t xml:space="preserve"> </w:t>
      </w:r>
      <w:proofErr w:type="spellStart"/>
      <w:r w:rsidRPr="00784A53">
        <w:rPr>
          <w:sz w:val="24"/>
          <w:szCs w:val="24"/>
        </w:rPr>
        <w:t>būti</w:t>
      </w:r>
      <w:proofErr w:type="spellEnd"/>
      <w:r w:rsidRPr="00784A53">
        <w:rPr>
          <w:sz w:val="24"/>
          <w:szCs w:val="24"/>
        </w:rPr>
        <w:t xml:space="preserve"> </w:t>
      </w:r>
      <w:proofErr w:type="spellStart"/>
      <w:r w:rsidRPr="00784A53">
        <w:rPr>
          <w:sz w:val="24"/>
          <w:szCs w:val="24"/>
        </w:rPr>
        <w:t>riboto</w:t>
      </w:r>
      <w:proofErr w:type="spellEnd"/>
      <w:r w:rsidRPr="00784A53">
        <w:rPr>
          <w:sz w:val="24"/>
          <w:szCs w:val="24"/>
        </w:rPr>
        <w:t xml:space="preserve"> </w:t>
      </w:r>
      <w:proofErr w:type="spellStart"/>
      <w:r w:rsidRPr="00784A53">
        <w:rPr>
          <w:sz w:val="24"/>
          <w:szCs w:val="24"/>
        </w:rPr>
        <w:t>ir</w:t>
      </w:r>
      <w:proofErr w:type="spellEnd"/>
      <w:r w:rsidRPr="00784A53">
        <w:rPr>
          <w:sz w:val="24"/>
          <w:szCs w:val="24"/>
        </w:rPr>
        <w:t xml:space="preserve"> </w:t>
      </w:r>
      <w:proofErr w:type="spellStart"/>
      <w:r w:rsidRPr="00784A53">
        <w:rPr>
          <w:sz w:val="24"/>
          <w:szCs w:val="24"/>
        </w:rPr>
        <w:t>neriboto</w:t>
      </w:r>
      <w:proofErr w:type="spellEnd"/>
      <w:r w:rsidRPr="00784A53">
        <w:rPr>
          <w:sz w:val="24"/>
          <w:szCs w:val="24"/>
        </w:rPr>
        <w:t xml:space="preserve"> </w:t>
      </w:r>
      <w:proofErr w:type="spellStart"/>
      <w:r w:rsidRPr="00784A53">
        <w:rPr>
          <w:sz w:val="24"/>
          <w:szCs w:val="24"/>
        </w:rPr>
        <w:t>naudojimo</w:t>
      </w:r>
      <w:proofErr w:type="spellEnd"/>
      <w:r w:rsidRPr="00784A53">
        <w:rPr>
          <w:sz w:val="24"/>
          <w:szCs w:val="24"/>
        </w:rPr>
        <w:t xml:space="preserve"> </w:t>
      </w:r>
      <w:proofErr w:type="spellStart"/>
      <w:r w:rsidRPr="00784A53">
        <w:rPr>
          <w:sz w:val="24"/>
          <w:szCs w:val="24"/>
        </w:rPr>
        <w:t>laiko</w:t>
      </w:r>
      <w:proofErr w:type="spellEnd"/>
      <w:r w:rsidRPr="00784A53">
        <w:rPr>
          <w:sz w:val="24"/>
          <w:szCs w:val="24"/>
        </w:rPr>
        <w:t>.</w:t>
      </w:r>
      <w:proofErr w:type="gramEnd"/>
      <w:r w:rsidRPr="00784A53">
        <w:rPr>
          <w:sz w:val="24"/>
          <w:szCs w:val="24"/>
        </w:rPr>
        <w:t xml:space="preserve"> </w:t>
      </w:r>
      <w:proofErr w:type="spellStart"/>
      <w:proofErr w:type="gramStart"/>
      <w:r w:rsidRPr="00784A53">
        <w:rPr>
          <w:sz w:val="24"/>
          <w:szCs w:val="24"/>
        </w:rPr>
        <w:t>Skaičiuojamas</w:t>
      </w:r>
      <w:proofErr w:type="spellEnd"/>
      <w:r w:rsidRPr="00784A53">
        <w:rPr>
          <w:sz w:val="24"/>
          <w:szCs w:val="24"/>
        </w:rPr>
        <w:t xml:space="preserve"> </w:t>
      </w:r>
      <w:proofErr w:type="spellStart"/>
      <w:r w:rsidRPr="00784A53">
        <w:rPr>
          <w:sz w:val="24"/>
          <w:szCs w:val="24"/>
        </w:rPr>
        <w:t>tik</w:t>
      </w:r>
      <w:proofErr w:type="spellEnd"/>
      <w:r w:rsidRPr="00784A53">
        <w:rPr>
          <w:sz w:val="24"/>
          <w:szCs w:val="24"/>
        </w:rPr>
        <w:t xml:space="preserve"> </w:t>
      </w:r>
      <w:proofErr w:type="spellStart"/>
      <w:r w:rsidRPr="00784A53">
        <w:rPr>
          <w:sz w:val="24"/>
          <w:szCs w:val="24"/>
        </w:rPr>
        <w:t>riboto</w:t>
      </w:r>
      <w:proofErr w:type="spellEnd"/>
      <w:r w:rsidRPr="00784A53">
        <w:rPr>
          <w:sz w:val="24"/>
          <w:szCs w:val="24"/>
        </w:rPr>
        <w:t xml:space="preserve"> </w:t>
      </w:r>
      <w:proofErr w:type="spellStart"/>
      <w:r w:rsidRPr="00784A53">
        <w:rPr>
          <w:sz w:val="24"/>
          <w:szCs w:val="24"/>
        </w:rPr>
        <w:t>naudojimo</w:t>
      </w:r>
      <w:proofErr w:type="spellEnd"/>
      <w:r w:rsidRPr="00784A53">
        <w:rPr>
          <w:sz w:val="24"/>
          <w:szCs w:val="24"/>
        </w:rPr>
        <w:t xml:space="preserve"> </w:t>
      </w:r>
      <w:proofErr w:type="spellStart"/>
      <w:r w:rsidRPr="00784A53">
        <w:rPr>
          <w:sz w:val="24"/>
          <w:szCs w:val="24"/>
        </w:rPr>
        <w:t>laiko</w:t>
      </w:r>
      <w:proofErr w:type="spellEnd"/>
      <w:r w:rsidRPr="00784A53">
        <w:rPr>
          <w:sz w:val="24"/>
          <w:szCs w:val="24"/>
        </w:rPr>
        <w:t xml:space="preserve"> </w:t>
      </w:r>
      <w:proofErr w:type="spellStart"/>
      <w:r w:rsidRPr="00784A53">
        <w:rPr>
          <w:sz w:val="24"/>
          <w:szCs w:val="24"/>
        </w:rPr>
        <w:t>turto</w:t>
      </w:r>
      <w:proofErr w:type="spellEnd"/>
      <w:r w:rsidRPr="00784A53">
        <w:rPr>
          <w:sz w:val="24"/>
          <w:szCs w:val="24"/>
        </w:rPr>
        <w:t xml:space="preserve"> </w:t>
      </w:r>
      <w:proofErr w:type="spellStart"/>
      <w:r w:rsidRPr="00784A53">
        <w:rPr>
          <w:sz w:val="24"/>
          <w:szCs w:val="24"/>
        </w:rPr>
        <w:t>nusidėvėjimas</w:t>
      </w:r>
      <w:proofErr w:type="spellEnd"/>
      <w:r w:rsidRPr="00784A53">
        <w:rPr>
          <w:sz w:val="24"/>
          <w:szCs w:val="24"/>
        </w:rPr>
        <w:t>.</w:t>
      </w:r>
      <w:proofErr w:type="gramEnd"/>
    </w:p>
    <w:p w:rsidR="00DC7783" w:rsidRDefault="00DC7783" w:rsidP="00DC7783">
      <w:pPr>
        <w:rPr>
          <w:sz w:val="24"/>
          <w:szCs w:val="24"/>
        </w:rPr>
      </w:pPr>
      <w:r>
        <w:rPr>
          <w:sz w:val="24"/>
          <w:szCs w:val="24"/>
        </w:rPr>
        <w:t xml:space="preserve">  </w:t>
      </w:r>
      <w:r w:rsidRPr="005731FC">
        <w:rPr>
          <w:sz w:val="24"/>
          <w:szCs w:val="24"/>
        </w:rPr>
        <w:t xml:space="preserve"> </w:t>
      </w:r>
      <w:proofErr w:type="spellStart"/>
      <w:r w:rsidRPr="005731FC">
        <w:rPr>
          <w:sz w:val="24"/>
          <w:szCs w:val="24"/>
        </w:rPr>
        <w:t>Nudėvimoji</w:t>
      </w:r>
      <w:proofErr w:type="spellEnd"/>
      <w:r w:rsidRPr="005731FC">
        <w:rPr>
          <w:sz w:val="24"/>
          <w:szCs w:val="24"/>
        </w:rPr>
        <w:t xml:space="preserve"> </w:t>
      </w:r>
      <w:proofErr w:type="spellStart"/>
      <w:r w:rsidRPr="005731FC">
        <w:rPr>
          <w:sz w:val="24"/>
          <w:szCs w:val="24"/>
        </w:rPr>
        <w:t>ilgalaikio</w:t>
      </w:r>
      <w:proofErr w:type="spellEnd"/>
      <w:r w:rsidRPr="005731FC">
        <w:rPr>
          <w:sz w:val="24"/>
          <w:szCs w:val="24"/>
        </w:rPr>
        <w:t xml:space="preserve"> </w:t>
      </w:r>
      <w:proofErr w:type="spellStart"/>
      <w:r w:rsidRPr="005731FC">
        <w:rPr>
          <w:sz w:val="24"/>
          <w:szCs w:val="24"/>
        </w:rPr>
        <w:t>materialiojo</w:t>
      </w:r>
      <w:proofErr w:type="spellEnd"/>
      <w:r w:rsidRPr="005731FC">
        <w:rPr>
          <w:sz w:val="24"/>
          <w:szCs w:val="24"/>
        </w:rPr>
        <w:t xml:space="preserve"> </w:t>
      </w:r>
      <w:proofErr w:type="spellStart"/>
      <w:r w:rsidRPr="005731FC">
        <w:rPr>
          <w:sz w:val="24"/>
          <w:szCs w:val="24"/>
        </w:rPr>
        <w:t>turto</w:t>
      </w:r>
      <w:proofErr w:type="spellEnd"/>
      <w:r w:rsidRPr="005731FC">
        <w:rPr>
          <w:sz w:val="24"/>
          <w:szCs w:val="24"/>
        </w:rPr>
        <w:t xml:space="preserve"> </w:t>
      </w:r>
      <w:proofErr w:type="spellStart"/>
      <w:r w:rsidRPr="005731FC">
        <w:rPr>
          <w:sz w:val="24"/>
          <w:szCs w:val="24"/>
        </w:rPr>
        <w:t>vertė</w:t>
      </w:r>
      <w:proofErr w:type="spellEnd"/>
      <w:r w:rsidRPr="005731FC">
        <w:rPr>
          <w:sz w:val="24"/>
          <w:szCs w:val="24"/>
        </w:rPr>
        <w:t xml:space="preserve"> </w:t>
      </w:r>
      <w:proofErr w:type="spellStart"/>
      <w:r w:rsidRPr="005731FC">
        <w:rPr>
          <w:sz w:val="24"/>
          <w:szCs w:val="24"/>
        </w:rPr>
        <w:t>apskaičiuojama</w:t>
      </w:r>
      <w:proofErr w:type="spellEnd"/>
      <w:r w:rsidRPr="005731FC">
        <w:rPr>
          <w:sz w:val="24"/>
          <w:szCs w:val="24"/>
        </w:rPr>
        <w:t xml:space="preserve"> </w:t>
      </w:r>
      <w:proofErr w:type="spellStart"/>
      <w:r w:rsidRPr="005731FC">
        <w:rPr>
          <w:sz w:val="24"/>
          <w:szCs w:val="24"/>
        </w:rPr>
        <w:t>iš</w:t>
      </w:r>
      <w:proofErr w:type="spellEnd"/>
      <w:r w:rsidRPr="005731FC">
        <w:rPr>
          <w:sz w:val="24"/>
          <w:szCs w:val="24"/>
        </w:rPr>
        <w:t xml:space="preserve"> </w:t>
      </w:r>
      <w:proofErr w:type="spellStart"/>
      <w:proofErr w:type="gramStart"/>
      <w:r w:rsidRPr="005731FC">
        <w:rPr>
          <w:sz w:val="24"/>
          <w:szCs w:val="24"/>
        </w:rPr>
        <w:t>jo</w:t>
      </w:r>
      <w:proofErr w:type="spellEnd"/>
      <w:proofErr w:type="gramEnd"/>
      <w:r w:rsidRPr="005731FC">
        <w:rPr>
          <w:sz w:val="24"/>
          <w:szCs w:val="24"/>
        </w:rPr>
        <w:t xml:space="preserve"> </w:t>
      </w:r>
      <w:proofErr w:type="spellStart"/>
      <w:r w:rsidRPr="005731FC">
        <w:rPr>
          <w:sz w:val="24"/>
          <w:szCs w:val="24"/>
        </w:rPr>
        <w:t>įsigijimo</w:t>
      </w:r>
      <w:proofErr w:type="spellEnd"/>
      <w:r w:rsidRPr="005731FC">
        <w:rPr>
          <w:sz w:val="24"/>
          <w:szCs w:val="24"/>
        </w:rPr>
        <w:t xml:space="preserve"> (</w:t>
      </w:r>
      <w:proofErr w:type="spellStart"/>
      <w:r w:rsidRPr="005731FC">
        <w:rPr>
          <w:sz w:val="24"/>
          <w:szCs w:val="24"/>
        </w:rPr>
        <w:t>pasigaminimo</w:t>
      </w:r>
      <w:proofErr w:type="spellEnd"/>
      <w:r w:rsidRPr="005731FC">
        <w:rPr>
          <w:sz w:val="24"/>
          <w:szCs w:val="24"/>
        </w:rPr>
        <w:t xml:space="preserve">) </w:t>
      </w:r>
      <w:proofErr w:type="spellStart"/>
      <w:r w:rsidRPr="005731FC">
        <w:rPr>
          <w:sz w:val="24"/>
          <w:szCs w:val="24"/>
        </w:rPr>
        <w:t>savikainos</w:t>
      </w:r>
      <w:proofErr w:type="spellEnd"/>
      <w:r w:rsidRPr="005731FC">
        <w:rPr>
          <w:sz w:val="24"/>
          <w:szCs w:val="24"/>
        </w:rPr>
        <w:t xml:space="preserve"> </w:t>
      </w:r>
      <w:proofErr w:type="spellStart"/>
      <w:r w:rsidRPr="005731FC">
        <w:rPr>
          <w:sz w:val="24"/>
          <w:szCs w:val="24"/>
        </w:rPr>
        <w:t>atimant</w:t>
      </w:r>
      <w:proofErr w:type="spellEnd"/>
      <w:r w:rsidRPr="005731FC">
        <w:rPr>
          <w:sz w:val="24"/>
          <w:szCs w:val="24"/>
        </w:rPr>
        <w:t xml:space="preserve"> </w:t>
      </w:r>
      <w:proofErr w:type="spellStart"/>
      <w:r w:rsidRPr="005731FC">
        <w:rPr>
          <w:sz w:val="24"/>
          <w:szCs w:val="24"/>
        </w:rPr>
        <w:t>nustatytą</w:t>
      </w:r>
      <w:proofErr w:type="spellEnd"/>
      <w:r w:rsidRPr="005731FC">
        <w:rPr>
          <w:sz w:val="24"/>
          <w:szCs w:val="24"/>
        </w:rPr>
        <w:t xml:space="preserve"> </w:t>
      </w:r>
      <w:proofErr w:type="spellStart"/>
      <w:r w:rsidRPr="005731FC">
        <w:rPr>
          <w:sz w:val="24"/>
          <w:szCs w:val="24"/>
        </w:rPr>
        <w:t>likvidacinę</w:t>
      </w:r>
      <w:proofErr w:type="spellEnd"/>
      <w:r w:rsidRPr="005731FC">
        <w:rPr>
          <w:sz w:val="24"/>
          <w:szCs w:val="24"/>
        </w:rPr>
        <w:t xml:space="preserve"> </w:t>
      </w:r>
      <w:proofErr w:type="spellStart"/>
      <w:r w:rsidRPr="005731FC">
        <w:rPr>
          <w:sz w:val="24"/>
          <w:szCs w:val="24"/>
        </w:rPr>
        <w:t>vertę</w:t>
      </w:r>
      <w:proofErr w:type="spellEnd"/>
      <w:r w:rsidRPr="005731FC">
        <w:rPr>
          <w:sz w:val="24"/>
          <w:szCs w:val="24"/>
        </w:rPr>
        <w:t xml:space="preserve">. </w:t>
      </w:r>
      <w:proofErr w:type="spellStart"/>
      <w:proofErr w:type="gramStart"/>
      <w:r w:rsidRPr="005731FC">
        <w:rPr>
          <w:sz w:val="24"/>
          <w:szCs w:val="24"/>
        </w:rPr>
        <w:t>Likvidacinę</w:t>
      </w:r>
      <w:proofErr w:type="spellEnd"/>
      <w:r w:rsidRPr="005731FC">
        <w:rPr>
          <w:sz w:val="24"/>
          <w:szCs w:val="24"/>
        </w:rPr>
        <w:t xml:space="preserve"> </w:t>
      </w:r>
      <w:proofErr w:type="spellStart"/>
      <w:r w:rsidRPr="005731FC">
        <w:rPr>
          <w:sz w:val="24"/>
          <w:szCs w:val="24"/>
        </w:rPr>
        <w:t>vertę</w:t>
      </w:r>
      <w:proofErr w:type="spellEnd"/>
      <w:r w:rsidRPr="005731FC">
        <w:rPr>
          <w:sz w:val="24"/>
          <w:szCs w:val="24"/>
        </w:rPr>
        <w:t xml:space="preserve"> </w:t>
      </w:r>
      <w:proofErr w:type="spellStart"/>
      <w:r w:rsidRPr="005731FC">
        <w:rPr>
          <w:sz w:val="24"/>
          <w:szCs w:val="24"/>
        </w:rPr>
        <w:t>nustato</w:t>
      </w:r>
      <w:proofErr w:type="spellEnd"/>
      <w:r w:rsidRPr="005731FC">
        <w:rPr>
          <w:sz w:val="24"/>
          <w:szCs w:val="24"/>
        </w:rPr>
        <w:t xml:space="preserve"> </w:t>
      </w:r>
      <w:proofErr w:type="spellStart"/>
      <w:r w:rsidRPr="005731FC">
        <w:rPr>
          <w:sz w:val="24"/>
          <w:szCs w:val="24"/>
        </w:rPr>
        <w:t>įmonė</w:t>
      </w:r>
      <w:proofErr w:type="spellEnd"/>
      <w:r w:rsidRPr="005731FC">
        <w:rPr>
          <w:sz w:val="24"/>
          <w:szCs w:val="24"/>
        </w:rPr>
        <w:t>.</w:t>
      </w:r>
      <w:proofErr w:type="gramEnd"/>
      <w:r>
        <w:rPr>
          <w:sz w:val="24"/>
          <w:szCs w:val="24"/>
        </w:rPr>
        <w:t xml:space="preserve"> </w:t>
      </w:r>
    </w:p>
    <w:p w:rsidR="00DC7783" w:rsidRPr="001A066D" w:rsidRDefault="00DC7783" w:rsidP="00DC7783">
      <w:pPr>
        <w:rPr>
          <w:sz w:val="24"/>
          <w:szCs w:val="24"/>
        </w:rPr>
      </w:pPr>
      <w:r>
        <w:rPr>
          <w:sz w:val="24"/>
          <w:szCs w:val="24"/>
        </w:rPr>
        <w:t xml:space="preserve">  </w:t>
      </w:r>
      <w:r w:rsidRPr="005731FC">
        <w:rPr>
          <w:sz w:val="24"/>
          <w:szCs w:val="24"/>
        </w:rPr>
        <w:t xml:space="preserve"> </w:t>
      </w:r>
      <w:proofErr w:type="spellStart"/>
      <w:r w:rsidRPr="005731FC">
        <w:rPr>
          <w:sz w:val="24"/>
          <w:szCs w:val="24"/>
        </w:rPr>
        <w:t>Parengus</w:t>
      </w:r>
      <w:proofErr w:type="spellEnd"/>
      <w:r w:rsidRPr="005731FC">
        <w:rPr>
          <w:sz w:val="24"/>
          <w:szCs w:val="24"/>
        </w:rPr>
        <w:t xml:space="preserve"> </w:t>
      </w:r>
      <w:proofErr w:type="spellStart"/>
      <w:r w:rsidRPr="005731FC">
        <w:rPr>
          <w:sz w:val="24"/>
          <w:szCs w:val="24"/>
        </w:rPr>
        <w:t>ilgalaikį</w:t>
      </w:r>
      <w:proofErr w:type="spellEnd"/>
      <w:r w:rsidRPr="005731FC">
        <w:rPr>
          <w:sz w:val="24"/>
          <w:szCs w:val="24"/>
        </w:rPr>
        <w:t xml:space="preserve"> </w:t>
      </w:r>
      <w:proofErr w:type="spellStart"/>
      <w:r w:rsidRPr="005731FC">
        <w:rPr>
          <w:sz w:val="24"/>
          <w:szCs w:val="24"/>
        </w:rPr>
        <w:t>materialųjį</w:t>
      </w:r>
      <w:proofErr w:type="spellEnd"/>
      <w:r w:rsidRPr="005731FC">
        <w:rPr>
          <w:sz w:val="24"/>
          <w:szCs w:val="24"/>
        </w:rPr>
        <w:t xml:space="preserve"> </w:t>
      </w:r>
      <w:proofErr w:type="spellStart"/>
      <w:r w:rsidRPr="005731FC">
        <w:rPr>
          <w:sz w:val="24"/>
          <w:szCs w:val="24"/>
        </w:rPr>
        <w:t>turtą</w:t>
      </w:r>
      <w:proofErr w:type="spellEnd"/>
      <w:r w:rsidRPr="005731FC">
        <w:rPr>
          <w:sz w:val="24"/>
          <w:szCs w:val="24"/>
        </w:rPr>
        <w:t xml:space="preserve"> </w:t>
      </w:r>
      <w:proofErr w:type="spellStart"/>
      <w:r w:rsidRPr="005731FC">
        <w:rPr>
          <w:sz w:val="24"/>
          <w:szCs w:val="24"/>
        </w:rPr>
        <w:t>naudoti</w:t>
      </w:r>
      <w:proofErr w:type="spellEnd"/>
      <w:r w:rsidRPr="005731FC">
        <w:rPr>
          <w:sz w:val="24"/>
          <w:szCs w:val="24"/>
        </w:rPr>
        <w:t xml:space="preserve">, </w:t>
      </w:r>
      <w:proofErr w:type="spellStart"/>
      <w:proofErr w:type="gramStart"/>
      <w:r w:rsidRPr="005731FC">
        <w:rPr>
          <w:sz w:val="24"/>
          <w:szCs w:val="24"/>
        </w:rPr>
        <w:t>jo</w:t>
      </w:r>
      <w:proofErr w:type="spellEnd"/>
      <w:proofErr w:type="gramEnd"/>
      <w:r w:rsidRPr="005731FC">
        <w:rPr>
          <w:sz w:val="24"/>
          <w:szCs w:val="24"/>
        </w:rPr>
        <w:t xml:space="preserve"> </w:t>
      </w:r>
      <w:proofErr w:type="spellStart"/>
      <w:r w:rsidRPr="005731FC">
        <w:rPr>
          <w:sz w:val="24"/>
          <w:szCs w:val="24"/>
        </w:rPr>
        <w:t>nusidėvėjimas</w:t>
      </w:r>
      <w:proofErr w:type="spellEnd"/>
      <w:r w:rsidRPr="005731FC">
        <w:rPr>
          <w:sz w:val="24"/>
          <w:szCs w:val="24"/>
        </w:rPr>
        <w:t xml:space="preserve"> </w:t>
      </w:r>
      <w:proofErr w:type="spellStart"/>
      <w:r w:rsidRPr="005731FC">
        <w:rPr>
          <w:sz w:val="24"/>
          <w:szCs w:val="24"/>
        </w:rPr>
        <w:t>pradedamas</w:t>
      </w:r>
      <w:proofErr w:type="spellEnd"/>
      <w:r w:rsidRPr="005731FC">
        <w:rPr>
          <w:sz w:val="24"/>
          <w:szCs w:val="24"/>
        </w:rPr>
        <w:t xml:space="preserve"> </w:t>
      </w:r>
      <w:proofErr w:type="spellStart"/>
      <w:r w:rsidRPr="005731FC">
        <w:rPr>
          <w:sz w:val="24"/>
          <w:szCs w:val="24"/>
        </w:rPr>
        <w:t>skaiči</w:t>
      </w:r>
      <w:r>
        <w:rPr>
          <w:sz w:val="24"/>
          <w:szCs w:val="24"/>
        </w:rPr>
        <w:t>uoti</w:t>
      </w:r>
      <w:proofErr w:type="spellEnd"/>
      <w:r>
        <w:rPr>
          <w:sz w:val="24"/>
          <w:szCs w:val="24"/>
        </w:rPr>
        <w:t xml:space="preserve"> </w:t>
      </w:r>
      <w:proofErr w:type="spellStart"/>
      <w:r>
        <w:rPr>
          <w:sz w:val="24"/>
          <w:szCs w:val="24"/>
        </w:rPr>
        <w:t>nuo</w:t>
      </w:r>
      <w:proofErr w:type="spellEnd"/>
      <w:r>
        <w:rPr>
          <w:sz w:val="24"/>
          <w:szCs w:val="24"/>
        </w:rPr>
        <w:t xml:space="preserve"> </w:t>
      </w:r>
      <w:proofErr w:type="spellStart"/>
      <w:r>
        <w:rPr>
          <w:sz w:val="24"/>
          <w:szCs w:val="24"/>
        </w:rPr>
        <w:t>kito</w:t>
      </w:r>
      <w:proofErr w:type="spellEnd"/>
      <w:r>
        <w:rPr>
          <w:sz w:val="24"/>
          <w:szCs w:val="24"/>
        </w:rPr>
        <w:t xml:space="preserve"> </w:t>
      </w:r>
      <w:proofErr w:type="spellStart"/>
      <w:r>
        <w:rPr>
          <w:sz w:val="24"/>
          <w:szCs w:val="24"/>
        </w:rPr>
        <w:t>mėnesio</w:t>
      </w:r>
      <w:proofErr w:type="spellEnd"/>
      <w:r>
        <w:rPr>
          <w:sz w:val="24"/>
          <w:szCs w:val="24"/>
        </w:rPr>
        <w:t xml:space="preserve"> 1 </w:t>
      </w:r>
      <w:proofErr w:type="spellStart"/>
      <w:r>
        <w:rPr>
          <w:sz w:val="24"/>
          <w:szCs w:val="24"/>
        </w:rPr>
        <w:t>dienos</w:t>
      </w:r>
      <w:proofErr w:type="spellEnd"/>
      <w:r>
        <w:rPr>
          <w:sz w:val="24"/>
          <w:szCs w:val="24"/>
        </w:rPr>
        <w:t xml:space="preserve">, </w:t>
      </w:r>
      <w:proofErr w:type="spellStart"/>
      <w:r>
        <w:rPr>
          <w:sz w:val="24"/>
          <w:szCs w:val="24"/>
        </w:rPr>
        <w:t>pagal</w:t>
      </w:r>
      <w:proofErr w:type="spellEnd"/>
      <w:r w:rsidRPr="005731FC">
        <w:rPr>
          <w:sz w:val="24"/>
          <w:szCs w:val="24"/>
        </w:rPr>
        <w:t xml:space="preserve"> </w:t>
      </w:r>
      <w:proofErr w:type="spellStart"/>
      <w:r w:rsidRPr="005731FC">
        <w:rPr>
          <w:sz w:val="24"/>
          <w:szCs w:val="24"/>
        </w:rPr>
        <w:t>įmonės</w:t>
      </w:r>
      <w:proofErr w:type="spellEnd"/>
      <w:r w:rsidRPr="005731FC">
        <w:rPr>
          <w:sz w:val="24"/>
          <w:szCs w:val="24"/>
        </w:rPr>
        <w:t xml:space="preserve"> </w:t>
      </w:r>
      <w:proofErr w:type="spellStart"/>
      <w:r w:rsidRPr="005731FC">
        <w:rPr>
          <w:sz w:val="24"/>
          <w:szCs w:val="24"/>
        </w:rPr>
        <w:t>nusistatytą</w:t>
      </w:r>
      <w:proofErr w:type="spellEnd"/>
      <w:r w:rsidRPr="005731FC">
        <w:rPr>
          <w:sz w:val="24"/>
          <w:szCs w:val="24"/>
        </w:rPr>
        <w:t xml:space="preserve"> </w:t>
      </w:r>
      <w:proofErr w:type="spellStart"/>
      <w:r w:rsidRPr="005731FC">
        <w:rPr>
          <w:sz w:val="24"/>
          <w:szCs w:val="24"/>
        </w:rPr>
        <w:t>ilgalaikio</w:t>
      </w:r>
      <w:proofErr w:type="spellEnd"/>
      <w:r w:rsidRPr="005731FC">
        <w:rPr>
          <w:sz w:val="24"/>
          <w:szCs w:val="24"/>
        </w:rPr>
        <w:t xml:space="preserve"> </w:t>
      </w:r>
      <w:proofErr w:type="spellStart"/>
      <w:r w:rsidRPr="005731FC">
        <w:rPr>
          <w:sz w:val="24"/>
          <w:szCs w:val="24"/>
        </w:rPr>
        <w:t>mater</w:t>
      </w:r>
      <w:r>
        <w:rPr>
          <w:sz w:val="24"/>
          <w:szCs w:val="24"/>
        </w:rPr>
        <w:t>ialiojo</w:t>
      </w:r>
      <w:proofErr w:type="spellEnd"/>
      <w:r>
        <w:rPr>
          <w:sz w:val="24"/>
          <w:szCs w:val="24"/>
        </w:rPr>
        <w:t xml:space="preserve"> </w:t>
      </w:r>
      <w:proofErr w:type="spellStart"/>
      <w:r>
        <w:rPr>
          <w:sz w:val="24"/>
          <w:szCs w:val="24"/>
        </w:rPr>
        <w:t>turto</w:t>
      </w:r>
      <w:proofErr w:type="spellEnd"/>
      <w:r>
        <w:rPr>
          <w:sz w:val="24"/>
          <w:szCs w:val="24"/>
        </w:rPr>
        <w:t xml:space="preserve"> </w:t>
      </w:r>
      <w:proofErr w:type="spellStart"/>
      <w:r>
        <w:rPr>
          <w:sz w:val="24"/>
          <w:szCs w:val="24"/>
        </w:rPr>
        <w:t>likvidacinę</w:t>
      </w:r>
      <w:proofErr w:type="spellEnd"/>
      <w:r>
        <w:rPr>
          <w:sz w:val="24"/>
          <w:szCs w:val="24"/>
        </w:rPr>
        <w:t xml:space="preserve"> </w:t>
      </w:r>
      <w:proofErr w:type="spellStart"/>
      <w:r>
        <w:rPr>
          <w:sz w:val="24"/>
          <w:szCs w:val="24"/>
        </w:rPr>
        <w:t>vertę</w:t>
      </w:r>
      <w:proofErr w:type="spellEnd"/>
      <w:r>
        <w:rPr>
          <w:sz w:val="24"/>
          <w:szCs w:val="24"/>
        </w:rPr>
        <w:t>.</w:t>
      </w: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EA20A8" w:rsidRDefault="00EA20A8" w:rsidP="00DC7783">
      <w:pPr>
        <w:pStyle w:val="NoSpacing"/>
        <w:rPr>
          <w:rFonts w:ascii="Times New Roman" w:hAnsi="Times New Roman"/>
        </w:rPr>
      </w:pPr>
    </w:p>
    <w:p w:rsidR="00DC7783" w:rsidRPr="00473CF8" w:rsidRDefault="00DC7783" w:rsidP="00DC7783">
      <w:pPr>
        <w:pStyle w:val="NoSpacing"/>
        <w:rPr>
          <w:rFonts w:ascii="Times New Roman" w:hAnsi="Times New Roman"/>
          <w:lang w:eastAsia="lt-LT"/>
        </w:rPr>
      </w:pPr>
      <w:r w:rsidRPr="00473CF8">
        <w:rPr>
          <w:rFonts w:ascii="Times New Roman" w:hAnsi="Times New Roman"/>
        </w:rPr>
        <w:t xml:space="preserve"> </w:t>
      </w:r>
      <w:r>
        <w:rPr>
          <w:rFonts w:ascii="Times New Roman" w:hAnsi="Times New Roman"/>
          <w:lang w:eastAsia="lt-LT"/>
        </w:rPr>
        <w:t>Taikomas šis</w:t>
      </w:r>
      <w:r w:rsidRPr="00473CF8">
        <w:rPr>
          <w:rFonts w:ascii="Times New Roman" w:hAnsi="Times New Roman"/>
          <w:lang w:eastAsia="lt-LT"/>
        </w:rPr>
        <w:t xml:space="preserve"> ilgalaikio materialiojo turto nu</w:t>
      </w:r>
      <w:r>
        <w:rPr>
          <w:rFonts w:ascii="Times New Roman" w:hAnsi="Times New Roman"/>
          <w:lang w:eastAsia="lt-LT"/>
        </w:rPr>
        <w:t>sidėvėjimo skaičiavimo metodas</w:t>
      </w:r>
      <w:r w:rsidRPr="00473CF8">
        <w:rPr>
          <w:rFonts w:ascii="Times New Roman" w:hAnsi="Times New Roman"/>
          <w:lang w:eastAsia="lt-LT"/>
        </w:rPr>
        <w:t>:</w:t>
      </w:r>
    </w:p>
    <w:p w:rsidR="00DC7783" w:rsidRPr="00473CF8" w:rsidRDefault="00DC7783" w:rsidP="00DC7783">
      <w:pPr>
        <w:pStyle w:val="NoSpacing"/>
        <w:rPr>
          <w:rFonts w:ascii="Times New Roman" w:hAnsi="Times New Roman"/>
          <w:lang w:eastAsia="lt-LT"/>
        </w:rPr>
      </w:pPr>
      <w:r>
        <w:rPr>
          <w:rFonts w:ascii="Times New Roman" w:hAnsi="Times New Roman"/>
          <w:lang w:eastAsia="lt-LT"/>
        </w:rPr>
        <w:t xml:space="preserve">       </w:t>
      </w:r>
      <w:r w:rsidRPr="00473CF8">
        <w:rPr>
          <w:rFonts w:ascii="Times New Roman" w:hAnsi="Times New Roman"/>
          <w:lang w:eastAsia="lt-LT"/>
        </w:rPr>
        <w:t>Tiesiogiai proporcingas (tiesinis);</w:t>
      </w:r>
    </w:p>
    <w:p w:rsidR="00DC7783" w:rsidRPr="00473CF8" w:rsidRDefault="00DC7783" w:rsidP="00DC7783">
      <w:pPr>
        <w:pStyle w:val="NoSpacing"/>
        <w:rPr>
          <w:rFonts w:ascii="Times New Roman" w:hAnsi="Times New Roman"/>
          <w:lang w:eastAsia="lt-LT"/>
        </w:rPr>
      </w:pPr>
      <w:r w:rsidRPr="00473CF8">
        <w:rPr>
          <w:rFonts w:ascii="Times New Roman" w:hAnsi="Times New Roman"/>
          <w:lang w:eastAsia="lt-LT"/>
        </w:rPr>
        <w:t xml:space="preserve">  Taikant tiesiogiai proporcingą (tiesinį) metodą, metinė nusidėvėjimo suma apskaičiuojama pagal formulę:</w:t>
      </w:r>
    </w:p>
    <w:p w:rsidR="00DC7783" w:rsidRPr="00473CF8" w:rsidRDefault="00DC7783" w:rsidP="00DC7783">
      <w:pPr>
        <w:rPr>
          <w:sz w:val="24"/>
          <w:szCs w:val="24"/>
        </w:rPr>
      </w:pPr>
      <w:r w:rsidRPr="00473CF8">
        <w:rPr>
          <w:sz w:val="24"/>
          <w:szCs w:val="24"/>
        </w:rPr>
        <w:t> </w:t>
      </w:r>
    </w:p>
    <w:p w:rsidR="00DC7783" w:rsidRPr="00473CF8" w:rsidRDefault="00DC7783" w:rsidP="00DC7783">
      <w:pPr>
        <w:rPr>
          <w:sz w:val="24"/>
          <w:szCs w:val="24"/>
        </w:rPr>
      </w:pPr>
      <w:r w:rsidRPr="00473CF8">
        <w:rPr>
          <w:sz w:val="24"/>
          <w:szCs w:val="24"/>
        </w:rPr>
        <w:t>         V1– V2</w:t>
      </w:r>
    </w:p>
    <w:p w:rsidR="00DC7783" w:rsidRPr="00473CF8" w:rsidRDefault="00DC7783" w:rsidP="00DC7783">
      <w:pPr>
        <w:rPr>
          <w:sz w:val="24"/>
          <w:szCs w:val="24"/>
        </w:rPr>
      </w:pPr>
      <w:r w:rsidRPr="00473CF8">
        <w:rPr>
          <w:sz w:val="24"/>
          <w:szCs w:val="24"/>
        </w:rPr>
        <w:t xml:space="preserve">N =–––––––––––, </w:t>
      </w:r>
      <w:proofErr w:type="spellStart"/>
      <w:r w:rsidRPr="00473CF8">
        <w:rPr>
          <w:sz w:val="24"/>
          <w:szCs w:val="24"/>
        </w:rPr>
        <w:t>kur</w:t>
      </w:r>
      <w:proofErr w:type="spellEnd"/>
    </w:p>
    <w:p w:rsidR="00DC7783" w:rsidRPr="00473CF8" w:rsidRDefault="00DC7783" w:rsidP="00DC7783">
      <w:pPr>
        <w:rPr>
          <w:sz w:val="24"/>
          <w:szCs w:val="24"/>
        </w:rPr>
      </w:pPr>
      <w:r w:rsidRPr="00473CF8">
        <w:rPr>
          <w:sz w:val="24"/>
          <w:szCs w:val="24"/>
        </w:rPr>
        <w:t>              T</w:t>
      </w:r>
    </w:p>
    <w:p w:rsidR="00DC7783" w:rsidRPr="00473CF8" w:rsidRDefault="00DC7783" w:rsidP="00DC7783">
      <w:pPr>
        <w:rPr>
          <w:sz w:val="24"/>
          <w:szCs w:val="24"/>
        </w:rPr>
      </w:pPr>
      <w:r w:rsidRPr="00473CF8">
        <w:rPr>
          <w:sz w:val="24"/>
          <w:szCs w:val="24"/>
        </w:rPr>
        <w:t> </w:t>
      </w:r>
    </w:p>
    <w:p w:rsidR="00DC7783" w:rsidRPr="00473CF8" w:rsidRDefault="00DC7783" w:rsidP="00DC7783">
      <w:pPr>
        <w:rPr>
          <w:sz w:val="24"/>
          <w:szCs w:val="24"/>
        </w:rPr>
      </w:pPr>
      <w:r w:rsidRPr="00473CF8">
        <w:rPr>
          <w:sz w:val="24"/>
          <w:szCs w:val="24"/>
        </w:rPr>
        <w:t xml:space="preserve">N– </w:t>
      </w:r>
      <w:proofErr w:type="spellStart"/>
      <w:proofErr w:type="gramStart"/>
      <w:r w:rsidRPr="00473CF8">
        <w:rPr>
          <w:sz w:val="24"/>
          <w:szCs w:val="24"/>
        </w:rPr>
        <w:t>metinė</w:t>
      </w:r>
      <w:proofErr w:type="spellEnd"/>
      <w:proofErr w:type="gramEnd"/>
      <w:r w:rsidRPr="00473CF8">
        <w:rPr>
          <w:sz w:val="24"/>
          <w:szCs w:val="24"/>
        </w:rPr>
        <w:t xml:space="preserve"> </w:t>
      </w:r>
      <w:proofErr w:type="spellStart"/>
      <w:r w:rsidRPr="00473CF8">
        <w:rPr>
          <w:sz w:val="24"/>
          <w:szCs w:val="24"/>
        </w:rPr>
        <w:t>nusidėvėjimo</w:t>
      </w:r>
      <w:proofErr w:type="spellEnd"/>
      <w:r w:rsidRPr="00473CF8">
        <w:rPr>
          <w:sz w:val="24"/>
          <w:szCs w:val="24"/>
        </w:rPr>
        <w:t xml:space="preserve"> </w:t>
      </w:r>
      <w:proofErr w:type="spellStart"/>
      <w:r w:rsidRPr="00473CF8">
        <w:rPr>
          <w:sz w:val="24"/>
          <w:szCs w:val="24"/>
        </w:rPr>
        <w:t>suma</w:t>
      </w:r>
      <w:proofErr w:type="spellEnd"/>
      <w:r w:rsidRPr="00473CF8">
        <w:rPr>
          <w:sz w:val="24"/>
          <w:szCs w:val="24"/>
        </w:rPr>
        <w:t>;</w:t>
      </w:r>
    </w:p>
    <w:p w:rsidR="00DC7783" w:rsidRPr="00473CF8" w:rsidRDefault="00DC7783" w:rsidP="00DC7783">
      <w:pPr>
        <w:spacing w:before="100" w:beforeAutospacing="1" w:after="100" w:afterAutospacing="1"/>
        <w:rPr>
          <w:sz w:val="24"/>
          <w:szCs w:val="24"/>
        </w:rPr>
      </w:pPr>
      <w:r w:rsidRPr="00473CF8">
        <w:rPr>
          <w:sz w:val="24"/>
          <w:szCs w:val="24"/>
        </w:rPr>
        <w:t xml:space="preserve">V1– </w:t>
      </w:r>
      <w:proofErr w:type="spellStart"/>
      <w:r w:rsidRPr="00473CF8">
        <w:rPr>
          <w:sz w:val="24"/>
          <w:szCs w:val="24"/>
        </w:rPr>
        <w:t>ilgalaikio</w:t>
      </w:r>
      <w:proofErr w:type="spellEnd"/>
      <w:r w:rsidRPr="00473CF8">
        <w:rPr>
          <w:sz w:val="24"/>
          <w:szCs w:val="24"/>
        </w:rPr>
        <w:t xml:space="preserve"> </w:t>
      </w:r>
      <w:proofErr w:type="spellStart"/>
      <w:r w:rsidRPr="00473CF8">
        <w:rPr>
          <w:sz w:val="24"/>
          <w:szCs w:val="24"/>
        </w:rPr>
        <w:t>materialiojo</w:t>
      </w:r>
      <w:proofErr w:type="spellEnd"/>
      <w:r w:rsidRPr="00473CF8">
        <w:rPr>
          <w:sz w:val="24"/>
          <w:szCs w:val="24"/>
        </w:rPr>
        <w:t xml:space="preserve"> </w:t>
      </w:r>
      <w:proofErr w:type="spellStart"/>
      <w:r w:rsidRPr="00473CF8">
        <w:rPr>
          <w:sz w:val="24"/>
          <w:szCs w:val="24"/>
        </w:rPr>
        <w:t>turto</w:t>
      </w:r>
      <w:proofErr w:type="spellEnd"/>
      <w:r w:rsidRPr="00473CF8">
        <w:rPr>
          <w:sz w:val="24"/>
          <w:szCs w:val="24"/>
        </w:rPr>
        <w:t xml:space="preserve"> </w:t>
      </w:r>
      <w:proofErr w:type="spellStart"/>
      <w:r w:rsidRPr="00473CF8">
        <w:rPr>
          <w:sz w:val="24"/>
          <w:szCs w:val="24"/>
        </w:rPr>
        <w:t>įsigijimo</w:t>
      </w:r>
      <w:proofErr w:type="spellEnd"/>
      <w:r w:rsidRPr="00473CF8">
        <w:rPr>
          <w:sz w:val="24"/>
          <w:szCs w:val="24"/>
        </w:rPr>
        <w:t xml:space="preserve"> (</w:t>
      </w:r>
      <w:proofErr w:type="spellStart"/>
      <w:r w:rsidRPr="00473CF8">
        <w:rPr>
          <w:sz w:val="24"/>
          <w:szCs w:val="24"/>
        </w:rPr>
        <w:t>pasigaminimo</w:t>
      </w:r>
      <w:proofErr w:type="spellEnd"/>
      <w:r w:rsidRPr="00473CF8">
        <w:rPr>
          <w:sz w:val="24"/>
          <w:szCs w:val="24"/>
        </w:rPr>
        <w:t xml:space="preserve">) </w:t>
      </w:r>
      <w:proofErr w:type="spellStart"/>
      <w:r w:rsidRPr="00473CF8">
        <w:rPr>
          <w:sz w:val="24"/>
          <w:szCs w:val="24"/>
        </w:rPr>
        <w:t>savikaina</w:t>
      </w:r>
      <w:proofErr w:type="spellEnd"/>
      <w:r w:rsidRPr="00473CF8">
        <w:rPr>
          <w:sz w:val="24"/>
          <w:szCs w:val="24"/>
        </w:rPr>
        <w:t>;</w:t>
      </w:r>
    </w:p>
    <w:p w:rsidR="00DC7783" w:rsidRPr="00473CF8" w:rsidRDefault="00DC7783" w:rsidP="00DC7783">
      <w:pPr>
        <w:spacing w:before="100" w:beforeAutospacing="1" w:after="100" w:afterAutospacing="1"/>
        <w:rPr>
          <w:sz w:val="24"/>
          <w:szCs w:val="24"/>
        </w:rPr>
      </w:pPr>
      <w:r w:rsidRPr="00473CF8">
        <w:rPr>
          <w:sz w:val="24"/>
          <w:szCs w:val="24"/>
        </w:rPr>
        <w:t xml:space="preserve">V2– </w:t>
      </w:r>
      <w:proofErr w:type="spellStart"/>
      <w:r w:rsidRPr="00473CF8">
        <w:rPr>
          <w:sz w:val="24"/>
          <w:szCs w:val="24"/>
        </w:rPr>
        <w:t>ilgalaikio</w:t>
      </w:r>
      <w:proofErr w:type="spellEnd"/>
      <w:r w:rsidRPr="00473CF8">
        <w:rPr>
          <w:sz w:val="24"/>
          <w:szCs w:val="24"/>
        </w:rPr>
        <w:t xml:space="preserve"> </w:t>
      </w:r>
      <w:proofErr w:type="spellStart"/>
      <w:r w:rsidRPr="00473CF8">
        <w:rPr>
          <w:sz w:val="24"/>
          <w:szCs w:val="24"/>
        </w:rPr>
        <w:t>materialiojo</w:t>
      </w:r>
      <w:proofErr w:type="spellEnd"/>
      <w:r w:rsidRPr="00473CF8">
        <w:rPr>
          <w:sz w:val="24"/>
          <w:szCs w:val="24"/>
        </w:rPr>
        <w:t xml:space="preserve"> </w:t>
      </w:r>
      <w:proofErr w:type="spellStart"/>
      <w:r w:rsidRPr="00473CF8">
        <w:rPr>
          <w:sz w:val="24"/>
          <w:szCs w:val="24"/>
        </w:rPr>
        <w:t>turto</w:t>
      </w:r>
      <w:proofErr w:type="spellEnd"/>
      <w:r w:rsidRPr="00473CF8">
        <w:rPr>
          <w:sz w:val="24"/>
          <w:szCs w:val="24"/>
        </w:rPr>
        <w:t xml:space="preserve"> </w:t>
      </w:r>
      <w:proofErr w:type="spellStart"/>
      <w:r w:rsidRPr="00473CF8">
        <w:rPr>
          <w:sz w:val="24"/>
          <w:szCs w:val="24"/>
        </w:rPr>
        <w:t>likvidacinė</w:t>
      </w:r>
      <w:proofErr w:type="spellEnd"/>
      <w:r w:rsidRPr="00473CF8">
        <w:rPr>
          <w:sz w:val="24"/>
          <w:szCs w:val="24"/>
        </w:rPr>
        <w:t xml:space="preserve"> </w:t>
      </w:r>
      <w:proofErr w:type="spellStart"/>
      <w:r w:rsidRPr="00473CF8">
        <w:rPr>
          <w:sz w:val="24"/>
          <w:szCs w:val="24"/>
        </w:rPr>
        <w:t>vertė</w:t>
      </w:r>
      <w:proofErr w:type="spellEnd"/>
      <w:r w:rsidRPr="00473CF8">
        <w:rPr>
          <w:sz w:val="24"/>
          <w:szCs w:val="24"/>
        </w:rPr>
        <w:t>;</w:t>
      </w:r>
    </w:p>
    <w:p w:rsidR="00DC7783" w:rsidRPr="00473CF8" w:rsidRDefault="00DC7783" w:rsidP="00DC7783">
      <w:pPr>
        <w:spacing w:before="100" w:beforeAutospacing="1" w:after="100" w:afterAutospacing="1"/>
        <w:rPr>
          <w:sz w:val="24"/>
          <w:szCs w:val="24"/>
        </w:rPr>
      </w:pPr>
      <w:r w:rsidRPr="00473CF8">
        <w:rPr>
          <w:sz w:val="24"/>
          <w:szCs w:val="24"/>
        </w:rPr>
        <w:t xml:space="preserve">T– </w:t>
      </w:r>
      <w:proofErr w:type="spellStart"/>
      <w:proofErr w:type="gramStart"/>
      <w:r w:rsidRPr="00473CF8">
        <w:rPr>
          <w:sz w:val="24"/>
          <w:szCs w:val="24"/>
        </w:rPr>
        <w:t>naudingo</w:t>
      </w:r>
      <w:proofErr w:type="spellEnd"/>
      <w:proofErr w:type="gramEnd"/>
      <w:r w:rsidRPr="00473CF8">
        <w:rPr>
          <w:sz w:val="24"/>
          <w:szCs w:val="24"/>
        </w:rPr>
        <w:t xml:space="preserve"> </w:t>
      </w:r>
      <w:proofErr w:type="spellStart"/>
      <w:r w:rsidRPr="00473CF8">
        <w:rPr>
          <w:sz w:val="24"/>
          <w:szCs w:val="24"/>
        </w:rPr>
        <w:t>tarnavimo</w:t>
      </w:r>
      <w:proofErr w:type="spellEnd"/>
      <w:r w:rsidRPr="00473CF8">
        <w:rPr>
          <w:sz w:val="24"/>
          <w:szCs w:val="24"/>
        </w:rPr>
        <w:t xml:space="preserve"> </w:t>
      </w:r>
      <w:proofErr w:type="spellStart"/>
      <w:r w:rsidRPr="00473CF8">
        <w:rPr>
          <w:sz w:val="24"/>
          <w:szCs w:val="24"/>
        </w:rPr>
        <w:t>laikas</w:t>
      </w:r>
      <w:proofErr w:type="spellEnd"/>
      <w:r w:rsidRPr="00473CF8">
        <w:rPr>
          <w:sz w:val="24"/>
          <w:szCs w:val="24"/>
        </w:rPr>
        <w:t xml:space="preserve"> </w:t>
      </w:r>
      <w:proofErr w:type="spellStart"/>
      <w:r w:rsidRPr="00473CF8">
        <w:rPr>
          <w:sz w:val="24"/>
          <w:szCs w:val="24"/>
        </w:rPr>
        <w:t>metais</w:t>
      </w:r>
      <w:proofErr w:type="spellEnd"/>
      <w:r w:rsidRPr="00473CF8">
        <w:rPr>
          <w:sz w:val="24"/>
          <w:szCs w:val="24"/>
        </w:rPr>
        <w:t>.</w:t>
      </w:r>
    </w:p>
    <w:p w:rsidR="00DC7783" w:rsidRPr="0066230C" w:rsidRDefault="00DC7783" w:rsidP="00DC7783">
      <w:pPr>
        <w:pStyle w:val="NoSpacing"/>
        <w:rPr>
          <w:rFonts w:ascii="Times New Roman" w:hAnsi="Times New Roman"/>
          <w:sz w:val="24"/>
          <w:szCs w:val="24"/>
          <w:lang w:eastAsia="lt-LT"/>
        </w:rPr>
      </w:pPr>
      <w:r w:rsidRPr="0066230C">
        <w:rPr>
          <w:rFonts w:ascii="Times New Roman" w:hAnsi="Times New Roman"/>
          <w:sz w:val="24"/>
          <w:szCs w:val="24"/>
          <w:lang w:eastAsia="lt-LT"/>
        </w:rPr>
        <w:t xml:space="preserve">     Nusidėvėjimo skaičiavimo metodas, turto likvidacinė vertė ir naudingo tarnavimo laikas turi būti periodiškai, bet ne rečiau kaip metinių finansinių ataskaitų datą, peržiūrimi. Jei pastebėtas reikšmingas laukiamos iš to turto ekonominės naudos pasikeitimas, nusidėvėjimo skaičiavimo metodas, likvidacinė vertė ar naudingo tarnavimo laikas turi būti pakeisti taip, kad atitiktų pasikeitusią situaciją.</w:t>
      </w:r>
    </w:p>
    <w:p w:rsidR="00DC7783" w:rsidRPr="0066230C" w:rsidRDefault="00DC7783" w:rsidP="00DC7783">
      <w:pPr>
        <w:pStyle w:val="NoSpacing"/>
        <w:rPr>
          <w:rFonts w:ascii="Times New Roman" w:hAnsi="Times New Roman"/>
          <w:sz w:val="24"/>
          <w:szCs w:val="24"/>
          <w:lang w:eastAsia="lt-LT"/>
        </w:rPr>
      </w:pPr>
      <w:r w:rsidRPr="0066230C">
        <w:rPr>
          <w:rFonts w:ascii="Times New Roman" w:hAnsi="Times New Roman"/>
          <w:sz w:val="24"/>
          <w:szCs w:val="24"/>
          <w:lang w:eastAsia="lt-LT"/>
        </w:rPr>
        <w:t xml:space="preserve">     Nusidėvėjimo skaičiavimo metodo pakeitimas laikomas apskaitos politikos pakeitimu, o naudingo tarnavimo laiko ir likvidacinės vertės pakeitimas– apskaitinio įvertinimo pakeitimu. </w:t>
      </w:r>
    </w:p>
    <w:p w:rsidR="00DC7783" w:rsidRPr="0066230C" w:rsidRDefault="00DC7783" w:rsidP="00DC7783">
      <w:pPr>
        <w:pStyle w:val="NoSpacing"/>
        <w:rPr>
          <w:rFonts w:ascii="Times New Roman" w:hAnsi="Times New Roman"/>
          <w:sz w:val="24"/>
          <w:szCs w:val="24"/>
          <w:lang w:eastAsia="lt-LT"/>
        </w:rPr>
      </w:pPr>
      <w:r w:rsidRPr="0066230C">
        <w:rPr>
          <w:rFonts w:ascii="Times New Roman" w:hAnsi="Times New Roman"/>
          <w:sz w:val="24"/>
          <w:szCs w:val="24"/>
          <w:lang w:eastAsia="lt-LT"/>
        </w:rPr>
        <w:t xml:space="preserve">     Apskaitos politikos ir apskaitinių įvertinimų pakeitimo registravimo apskaitoje reikalavimus nustato 7-asis verslo apskaitos standartas „Apskaitos politikos, apskaitinių įvertinimų keitimas ir klaidų taisymas“.</w:t>
      </w:r>
    </w:p>
    <w:p w:rsidR="00DC7783" w:rsidRDefault="00DC7783" w:rsidP="00DC7783">
      <w:pPr>
        <w:pStyle w:val="NoSpacing"/>
        <w:rPr>
          <w:rFonts w:ascii="Times New Roman" w:hAnsi="Times New Roman"/>
          <w:sz w:val="24"/>
          <w:szCs w:val="24"/>
          <w:lang w:eastAsia="lt-LT"/>
        </w:rPr>
      </w:pPr>
      <w:r w:rsidRPr="0066230C">
        <w:rPr>
          <w:rFonts w:ascii="Times New Roman" w:hAnsi="Times New Roman"/>
          <w:sz w:val="24"/>
          <w:szCs w:val="24"/>
          <w:lang w:eastAsia="lt-LT"/>
        </w:rPr>
        <w:t xml:space="preserve">    Nurašius visiškai nudėvėtą turtą, gautos dalys ar medžiagos apskaitoje registruojamos kaip atsargos grynąja galimo realizavimo verte. Jei nurašyto turto likvidacinė vertė didesnė už gautų dalių ir medžiagų grynąją galimo realizavimo vertę, skirtumas pripažįstamas ataskaitinio laikotarpio nuostoliu dėl turto nurašymo, jei likvidacinė vertė mažesnė– ataskaitinio laikotarpio pelnu.</w:t>
      </w:r>
    </w:p>
    <w:p w:rsidR="00DC7783" w:rsidRDefault="00DC7783" w:rsidP="00DC7783">
      <w:pPr>
        <w:pStyle w:val="NoSpacing"/>
        <w:rPr>
          <w:rFonts w:ascii="Times New Roman" w:hAnsi="Times New Roman"/>
          <w:sz w:val="24"/>
          <w:szCs w:val="24"/>
          <w:lang w:eastAsia="lt-LT"/>
        </w:rPr>
      </w:pPr>
      <w:r>
        <w:rPr>
          <w:rFonts w:ascii="Times New Roman" w:hAnsi="Times New Roman"/>
          <w:sz w:val="24"/>
          <w:szCs w:val="24"/>
          <w:lang w:eastAsia="lt-LT"/>
        </w:rPr>
        <w:t>Pagal Žiobiškio kaimo bendruomenės tarybos piimtą sprendimą, protokolas Nr.  Ilgalaikiu turtu laikomas turtas,  kurio įsigijimo vertė didesnė nei 1000 Lt.</w:t>
      </w:r>
    </w:p>
    <w:p w:rsidR="00DC7783" w:rsidRPr="0066230C" w:rsidRDefault="00DC7783" w:rsidP="00DC7783">
      <w:pPr>
        <w:pStyle w:val="NoSpacing"/>
        <w:rPr>
          <w:rFonts w:ascii="Times New Roman" w:hAnsi="Times New Roman"/>
          <w:sz w:val="24"/>
          <w:szCs w:val="24"/>
          <w:lang w:eastAsia="lt-LT"/>
        </w:rPr>
      </w:pPr>
      <w:r>
        <w:rPr>
          <w:rFonts w:ascii="Times New Roman" w:hAnsi="Times New Roman"/>
          <w:sz w:val="24"/>
          <w:szCs w:val="24"/>
          <w:lang w:eastAsia="lt-LT"/>
        </w:rPr>
        <w:t xml:space="preserve">  Įsigytas ilgalaikis turytas sužymėtas inventoriniais numeriais.</w:t>
      </w:r>
    </w:p>
    <w:p w:rsidR="00DC7783" w:rsidRPr="00574795" w:rsidRDefault="00DC7783" w:rsidP="00DC7783">
      <w:pPr>
        <w:rPr>
          <w:sz w:val="24"/>
          <w:szCs w:val="24"/>
        </w:rPr>
      </w:pPr>
    </w:p>
    <w:p w:rsidR="00516B2A" w:rsidRDefault="00516B2A" w:rsidP="00516B2A">
      <w:pPr>
        <w:rPr>
          <w:sz w:val="24"/>
          <w:szCs w:val="24"/>
          <w:lang w:val="lt-LT"/>
        </w:rPr>
      </w:pPr>
    </w:p>
    <w:p w:rsidR="00A74733" w:rsidRPr="00BE54B4" w:rsidRDefault="00A74733" w:rsidP="00A74733">
      <w:pPr>
        <w:autoSpaceDE w:val="0"/>
        <w:autoSpaceDN w:val="0"/>
        <w:adjustRightInd w:val="0"/>
        <w:jc w:val="center"/>
        <w:rPr>
          <w:bCs/>
          <w:sz w:val="24"/>
          <w:szCs w:val="24"/>
          <w:lang w:val="lt-LT"/>
        </w:rPr>
      </w:pPr>
      <w:r w:rsidRPr="00BE54B4">
        <w:rPr>
          <w:bCs/>
          <w:sz w:val="24"/>
          <w:szCs w:val="24"/>
          <w:lang w:val="lt-LT"/>
        </w:rPr>
        <w:t>TRUMPALAIKIS TURTAS</w:t>
      </w:r>
    </w:p>
    <w:p w:rsidR="00A74733" w:rsidRPr="00BE54B4" w:rsidRDefault="00A74733" w:rsidP="00A74733">
      <w:pPr>
        <w:autoSpaceDE w:val="0"/>
        <w:autoSpaceDN w:val="0"/>
        <w:adjustRightInd w:val="0"/>
        <w:jc w:val="center"/>
        <w:rPr>
          <w:b/>
          <w:bCs/>
          <w:sz w:val="24"/>
          <w:szCs w:val="24"/>
          <w:highlight w:val="green"/>
          <w:lang w:val="lt-LT"/>
        </w:rPr>
      </w:pPr>
    </w:p>
    <w:p w:rsidR="00A74733" w:rsidRDefault="00A74733" w:rsidP="00A74733">
      <w:pPr>
        <w:autoSpaceDE w:val="0"/>
        <w:autoSpaceDN w:val="0"/>
        <w:adjustRightInd w:val="0"/>
        <w:jc w:val="center"/>
        <w:rPr>
          <w:sz w:val="24"/>
          <w:szCs w:val="24"/>
          <w:lang w:val="lt-LT"/>
        </w:rPr>
      </w:pPr>
      <w:r w:rsidRPr="007A7794">
        <w:rPr>
          <w:sz w:val="24"/>
          <w:szCs w:val="24"/>
          <w:lang w:val="lt-LT"/>
        </w:rPr>
        <w:t>ATSARGOS</w:t>
      </w:r>
    </w:p>
    <w:p w:rsidR="00EA20A8" w:rsidRPr="007A7794" w:rsidRDefault="00EA20A8" w:rsidP="00A74733">
      <w:pPr>
        <w:autoSpaceDE w:val="0"/>
        <w:autoSpaceDN w:val="0"/>
        <w:adjustRightInd w:val="0"/>
        <w:jc w:val="center"/>
        <w:rPr>
          <w:color w:val="333333"/>
          <w:sz w:val="24"/>
          <w:szCs w:val="24"/>
          <w:lang w:val="lt-LT"/>
        </w:rPr>
      </w:pPr>
    </w:p>
    <w:p w:rsidR="00A74733" w:rsidRPr="00BE54B4" w:rsidRDefault="00A74733" w:rsidP="00A74733">
      <w:pPr>
        <w:pStyle w:val="BodyText1"/>
        <w:ind w:firstLine="1296"/>
        <w:rPr>
          <w:rFonts w:ascii="Times New Roman" w:hAnsi="Times New Roman"/>
          <w:sz w:val="24"/>
          <w:szCs w:val="24"/>
          <w:lang w:val="lt-LT"/>
        </w:rPr>
      </w:pPr>
      <w:r w:rsidRPr="00BE54B4">
        <w:rPr>
          <w:rFonts w:ascii="Times New Roman" w:hAnsi="Times New Roman"/>
          <w:sz w:val="24"/>
          <w:szCs w:val="24"/>
          <w:lang w:val="lt-LT"/>
        </w:rPr>
        <w:t>Neatlygintinai gautų atsargų įsigijimo savikainą sudaro paramos, dovanojimo sutartyje arba kitame perdavimo dokumente nurodyta jų vertė. Jeigu atsargų vertė dokumente nenurodyta, gautų atsargų įsigijimo savikainą nustato įstaiga, atsižvelgdama į šių atsargų tikrąją vertę.</w:t>
      </w:r>
    </w:p>
    <w:p w:rsidR="00A74733" w:rsidRDefault="00A74733" w:rsidP="00016C9E">
      <w:pPr>
        <w:ind w:right="459"/>
        <w:rPr>
          <w:bCs/>
          <w:sz w:val="24"/>
          <w:szCs w:val="24"/>
          <w:lang w:val="lt-LT"/>
        </w:rPr>
      </w:pPr>
      <w:r w:rsidRPr="00BE54B4">
        <w:rPr>
          <w:sz w:val="24"/>
          <w:szCs w:val="24"/>
          <w:lang w:val="lt-LT"/>
        </w:rPr>
        <w:t>Kitos su atsar</w:t>
      </w:r>
      <w:r w:rsidR="00516B2A">
        <w:rPr>
          <w:sz w:val="24"/>
          <w:szCs w:val="24"/>
          <w:lang w:val="lt-LT"/>
        </w:rPr>
        <w:t>gų įsigijimu susijusios (</w:t>
      </w:r>
      <w:r w:rsidRPr="00BE54B4">
        <w:rPr>
          <w:sz w:val="24"/>
          <w:szCs w:val="24"/>
          <w:lang w:val="lt-LT"/>
        </w:rPr>
        <w:t xml:space="preserve"> kanceliarinės priemonės bei ūkinei veiklai naudojamas mažavertis inventorius ir pan.) išlaidos priskiriamos to ataskaitinio laikotarpio, per kurį jos buvo patirtos, sąnaudoms. </w:t>
      </w:r>
      <w:r w:rsidR="00516B2A">
        <w:rPr>
          <w:sz w:val="24"/>
          <w:szCs w:val="24"/>
          <w:lang w:val="lt-LT"/>
        </w:rPr>
        <w:t>Trumpalaikis turtas apskaitomas „ Trumpalaikio turto apskaitos lentelėje</w:t>
      </w:r>
      <w:r w:rsidR="00016C9E">
        <w:rPr>
          <w:sz w:val="24"/>
          <w:szCs w:val="24"/>
          <w:lang w:val="lt-LT"/>
        </w:rPr>
        <w:t>“ nuline verte. Apskaitos lentelėje yra nurodoma trumpalaikio turto įsigijimo vertė, vienetai , inventorinis numeris.</w:t>
      </w:r>
    </w:p>
    <w:p w:rsidR="00EA20A8" w:rsidRDefault="00EA20A8" w:rsidP="00A74733">
      <w:pPr>
        <w:tabs>
          <w:tab w:val="left" w:pos="720"/>
          <w:tab w:val="left" w:pos="1080"/>
        </w:tabs>
        <w:jc w:val="center"/>
        <w:rPr>
          <w:bCs/>
          <w:sz w:val="24"/>
          <w:szCs w:val="24"/>
          <w:lang w:val="lt-LT"/>
        </w:rPr>
      </w:pPr>
    </w:p>
    <w:p w:rsidR="00EA20A8" w:rsidRDefault="00EA20A8" w:rsidP="00A74733">
      <w:pPr>
        <w:tabs>
          <w:tab w:val="left" w:pos="720"/>
          <w:tab w:val="left" w:pos="1080"/>
        </w:tabs>
        <w:jc w:val="center"/>
        <w:rPr>
          <w:bCs/>
          <w:sz w:val="24"/>
          <w:szCs w:val="24"/>
          <w:lang w:val="lt-LT"/>
        </w:rPr>
      </w:pPr>
    </w:p>
    <w:p w:rsidR="00EA20A8" w:rsidRDefault="00EA20A8" w:rsidP="00A74733">
      <w:pPr>
        <w:tabs>
          <w:tab w:val="left" w:pos="720"/>
          <w:tab w:val="left" w:pos="1080"/>
        </w:tabs>
        <w:jc w:val="center"/>
        <w:rPr>
          <w:bCs/>
          <w:sz w:val="24"/>
          <w:szCs w:val="24"/>
          <w:lang w:val="lt-LT"/>
        </w:rPr>
      </w:pPr>
    </w:p>
    <w:p w:rsidR="00EA20A8" w:rsidRDefault="00EA20A8" w:rsidP="00A74733">
      <w:pPr>
        <w:tabs>
          <w:tab w:val="left" w:pos="720"/>
          <w:tab w:val="left" w:pos="1080"/>
        </w:tabs>
        <w:jc w:val="center"/>
        <w:rPr>
          <w:bCs/>
          <w:sz w:val="24"/>
          <w:szCs w:val="24"/>
          <w:lang w:val="lt-LT"/>
        </w:rPr>
      </w:pPr>
    </w:p>
    <w:p w:rsidR="00EA20A8" w:rsidRDefault="00EA20A8" w:rsidP="00A74733">
      <w:pPr>
        <w:tabs>
          <w:tab w:val="left" w:pos="720"/>
          <w:tab w:val="left" w:pos="1080"/>
        </w:tabs>
        <w:jc w:val="center"/>
        <w:rPr>
          <w:bCs/>
          <w:sz w:val="24"/>
          <w:szCs w:val="24"/>
          <w:lang w:val="lt-LT"/>
        </w:rPr>
      </w:pPr>
    </w:p>
    <w:p w:rsidR="00A74733" w:rsidRPr="00BE54B4" w:rsidRDefault="00A74733" w:rsidP="00A74733">
      <w:pPr>
        <w:tabs>
          <w:tab w:val="left" w:pos="720"/>
          <w:tab w:val="left" w:pos="1080"/>
        </w:tabs>
        <w:jc w:val="center"/>
        <w:rPr>
          <w:b/>
          <w:bCs/>
          <w:sz w:val="24"/>
          <w:szCs w:val="24"/>
          <w:lang w:val="lt-LT"/>
        </w:rPr>
      </w:pPr>
      <w:r w:rsidRPr="00BE54B4">
        <w:rPr>
          <w:bCs/>
          <w:sz w:val="24"/>
          <w:szCs w:val="24"/>
          <w:lang w:val="lt-LT"/>
        </w:rPr>
        <w:t>PINIGAI</w:t>
      </w:r>
    </w:p>
    <w:p w:rsidR="00A74733" w:rsidRPr="00BE54B4" w:rsidRDefault="00A74733" w:rsidP="00A74733">
      <w:pPr>
        <w:tabs>
          <w:tab w:val="left" w:pos="720"/>
        </w:tabs>
        <w:jc w:val="both"/>
        <w:rPr>
          <w:sz w:val="24"/>
          <w:szCs w:val="24"/>
          <w:lang w:val="lt-LT"/>
        </w:rPr>
      </w:pPr>
      <w:r w:rsidRPr="00BE54B4">
        <w:rPr>
          <w:color w:val="000000"/>
          <w:sz w:val="24"/>
          <w:szCs w:val="24"/>
          <w:lang w:val="lt-LT"/>
        </w:rPr>
        <w:tab/>
      </w:r>
      <w:r w:rsidRPr="00BE54B4">
        <w:rPr>
          <w:color w:val="000000"/>
          <w:sz w:val="24"/>
          <w:szCs w:val="24"/>
          <w:lang w:val="lt-LT"/>
        </w:rPr>
        <w:tab/>
        <w:t>Piniginės lėšos banke ir kasoje apskaitomi vadovaujantis kasos darbo organizavimo ir kasos operacijų atlikimo taisyklėmis.</w:t>
      </w:r>
      <w:r w:rsidRPr="00BE54B4">
        <w:rPr>
          <w:sz w:val="24"/>
          <w:szCs w:val="24"/>
          <w:lang w:val="lt-LT"/>
        </w:rPr>
        <w:t xml:space="preserve"> </w:t>
      </w:r>
    </w:p>
    <w:p w:rsidR="00A74733" w:rsidRPr="00BE54B4" w:rsidRDefault="00A74733" w:rsidP="00A74733">
      <w:pPr>
        <w:tabs>
          <w:tab w:val="left" w:pos="720"/>
        </w:tabs>
        <w:jc w:val="both"/>
        <w:rPr>
          <w:sz w:val="24"/>
          <w:szCs w:val="24"/>
          <w:lang w:val="lt-LT"/>
        </w:rPr>
      </w:pPr>
    </w:p>
    <w:p w:rsidR="00A74733" w:rsidRDefault="00A74733" w:rsidP="00A74733">
      <w:pPr>
        <w:rPr>
          <w:b/>
          <w:bCs/>
          <w:sz w:val="24"/>
          <w:szCs w:val="24"/>
          <w:lang w:val="lt-LT"/>
        </w:rPr>
      </w:pPr>
    </w:p>
    <w:p w:rsidR="00A74733" w:rsidRDefault="00A74733" w:rsidP="00A74733">
      <w:pPr>
        <w:tabs>
          <w:tab w:val="left" w:pos="720"/>
          <w:tab w:val="num" w:pos="2160"/>
        </w:tabs>
        <w:jc w:val="center"/>
        <w:rPr>
          <w:bCs/>
          <w:sz w:val="24"/>
          <w:szCs w:val="24"/>
          <w:lang w:val="lt-LT"/>
        </w:rPr>
      </w:pPr>
      <w:r w:rsidRPr="00BE54B4">
        <w:rPr>
          <w:bCs/>
          <w:sz w:val="24"/>
          <w:szCs w:val="24"/>
          <w:lang w:val="lt-LT"/>
        </w:rPr>
        <w:t>FINANSAVIMAS</w:t>
      </w:r>
    </w:p>
    <w:p w:rsidR="00EA20A8" w:rsidRPr="00BE54B4" w:rsidRDefault="00EA20A8" w:rsidP="00A74733">
      <w:pPr>
        <w:tabs>
          <w:tab w:val="left" w:pos="720"/>
          <w:tab w:val="num" w:pos="2160"/>
        </w:tabs>
        <w:jc w:val="center"/>
        <w:rPr>
          <w:b/>
          <w:bCs/>
          <w:sz w:val="24"/>
          <w:szCs w:val="24"/>
          <w:lang w:val="lt-LT"/>
        </w:rPr>
      </w:pPr>
    </w:p>
    <w:p w:rsidR="00A74733" w:rsidRPr="00BE54B4" w:rsidRDefault="00A74733" w:rsidP="00A74733">
      <w:pPr>
        <w:tabs>
          <w:tab w:val="left" w:pos="720"/>
        </w:tabs>
        <w:jc w:val="both"/>
        <w:rPr>
          <w:bCs/>
          <w:sz w:val="24"/>
          <w:szCs w:val="24"/>
          <w:lang w:val="lt-LT"/>
        </w:rPr>
      </w:pPr>
      <w:r w:rsidRPr="00BE54B4">
        <w:rPr>
          <w:bCs/>
          <w:sz w:val="24"/>
          <w:szCs w:val="24"/>
          <w:lang w:val="lt-LT"/>
        </w:rPr>
        <w:tab/>
      </w:r>
      <w:r w:rsidRPr="00BE54B4">
        <w:rPr>
          <w:bCs/>
          <w:sz w:val="24"/>
          <w:szCs w:val="24"/>
          <w:lang w:val="lt-LT"/>
        </w:rPr>
        <w:tab/>
        <w:t>Finansavimo būdai : dotacija, tiksli</w:t>
      </w:r>
      <w:r w:rsidR="00DC7783">
        <w:rPr>
          <w:bCs/>
          <w:sz w:val="24"/>
          <w:szCs w:val="24"/>
          <w:lang w:val="lt-LT"/>
        </w:rPr>
        <w:t>niai įnašai, kitas finansavimas, 2%.</w:t>
      </w:r>
    </w:p>
    <w:p w:rsidR="00A74733" w:rsidRPr="00BE54B4" w:rsidRDefault="00A74733" w:rsidP="00A74733">
      <w:pPr>
        <w:ind w:right="459"/>
        <w:jc w:val="both"/>
        <w:rPr>
          <w:sz w:val="24"/>
          <w:szCs w:val="24"/>
          <w:lang w:val="pt-BR"/>
        </w:rPr>
      </w:pPr>
      <w:r w:rsidRPr="00BE54B4">
        <w:rPr>
          <w:sz w:val="24"/>
          <w:szCs w:val="24"/>
          <w:lang w:val="pt-BR"/>
        </w:rPr>
        <w:t xml:space="preserve">Turtu gauta parama yra įvertinama perdavimo dokumente nurodyta verte. Tokia parama pripažįstama panaudota (sąnaudos pripažįstamos kompensuotomis) tą ataskaitinį laikotarpį, kai gautam turtui priskaičiuojamas nusidėvėjimas. </w:t>
      </w:r>
    </w:p>
    <w:p w:rsidR="00A74733" w:rsidRPr="00BE54B4" w:rsidRDefault="00A74733" w:rsidP="00A74733">
      <w:pPr>
        <w:ind w:firstLine="1296"/>
        <w:rPr>
          <w:sz w:val="24"/>
          <w:szCs w:val="24"/>
          <w:lang w:val="lt-LT"/>
        </w:rPr>
      </w:pPr>
      <w:r w:rsidRPr="00BE54B4">
        <w:rPr>
          <w:sz w:val="24"/>
          <w:szCs w:val="24"/>
          <w:lang w:val="lt-LT"/>
        </w:rPr>
        <w:t xml:space="preserve">Dotacijos apskaita tvarkoma kaupimo principu. Dotacija pripažįstama panaudota, kai įsigytas iš finansavimo lėšų (tiksliniai įnašai, kitas finansavimas) turtas nudėvimas. Balanse rodoma nepanaudota dotacijos dalis. </w:t>
      </w:r>
    </w:p>
    <w:p w:rsidR="00ED4C0D" w:rsidRPr="007C38BF" w:rsidRDefault="00A74733" w:rsidP="007C38BF">
      <w:pPr>
        <w:autoSpaceDE w:val="0"/>
        <w:autoSpaceDN w:val="0"/>
        <w:adjustRightInd w:val="0"/>
        <w:rPr>
          <w:sz w:val="24"/>
          <w:szCs w:val="24"/>
          <w:lang w:val="lt-LT"/>
        </w:rPr>
      </w:pPr>
      <w:r w:rsidRPr="00BE54B4">
        <w:rPr>
          <w:sz w:val="24"/>
          <w:szCs w:val="24"/>
          <w:lang w:val="pt-BR"/>
        </w:rPr>
        <w:t xml:space="preserve">                     Kitas finasavimas, kai davėjai nenurodo paramos panudojimo tikslo ir įstaiga su šia parama gali elgtis savo nuožiūra. </w:t>
      </w:r>
      <w:r w:rsidRPr="00BE54B4">
        <w:rPr>
          <w:sz w:val="24"/>
          <w:szCs w:val="24"/>
          <w:lang w:val="lt-LT"/>
        </w:rPr>
        <w:t>Bendruomenė kaupia informacija pagal dotacijos davėjus ir gauto turto grupes</w:t>
      </w:r>
    </w:p>
    <w:p w:rsidR="00ED4C0D" w:rsidRDefault="00ED4C0D" w:rsidP="00A74733">
      <w:pPr>
        <w:autoSpaceDE w:val="0"/>
        <w:autoSpaceDN w:val="0"/>
        <w:adjustRightInd w:val="0"/>
        <w:jc w:val="center"/>
        <w:rPr>
          <w:bCs/>
          <w:sz w:val="24"/>
          <w:szCs w:val="24"/>
          <w:lang w:val="lt-LT"/>
        </w:rPr>
      </w:pPr>
    </w:p>
    <w:p w:rsidR="00ED4C0D" w:rsidRDefault="00ED4C0D" w:rsidP="00A74733">
      <w:pPr>
        <w:autoSpaceDE w:val="0"/>
        <w:autoSpaceDN w:val="0"/>
        <w:adjustRightInd w:val="0"/>
        <w:jc w:val="center"/>
        <w:rPr>
          <w:bCs/>
          <w:sz w:val="24"/>
          <w:szCs w:val="24"/>
          <w:lang w:val="lt-LT"/>
        </w:rPr>
      </w:pPr>
    </w:p>
    <w:p w:rsidR="00A74733" w:rsidRDefault="00A74733" w:rsidP="00A74733">
      <w:pPr>
        <w:autoSpaceDE w:val="0"/>
        <w:autoSpaceDN w:val="0"/>
        <w:adjustRightInd w:val="0"/>
        <w:jc w:val="center"/>
        <w:rPr>
          <w:bCs/>
          <w:sz w:val="24"/>
          <w:szCs w:val="24"/>
          <w:lang w:val="lt-LT"/>
        </w:rPr>
      </w:pPr>
      <w:r w:rsidRPr="00BE54B4">
        <w:rPr>
          <w:bCs/>
          <w:sz w:val="24"/>
          <w:szCs w:val="24"/>
          <w:lang w:val="lt-LT"/>
        </w:rPr>
        <w:t>PAJAMOS ir SĄNAUDOS</w:t>
      </w:r>
    </w:p>
    <w:p w:rsidR="00EA20A8" w:rsidRPr="00BE54B4" w:rsidRDefault="00EA20A8" w:rsidP="00A74733">
      <w:pPr>
        <w:autoSpaceDE w:val="0"/>
        <w:autoSpaceDN w:val="0"/>
        <w:adjustRightInd w:val="0"/>
        <w:jc w:val="center"/>
        <w:rPr>
          <w:color w:val="000000"/>
          <w:sz w:val="24"/>
          <w:szCs w:val="24"/>
          <w:lang w:val="lt-LT"/>
        </w:rPr>
      </w:pPr>
    </w:p>
    <w:p w:rsidR="00652712" w:rsidRDefault="00A74733" w:rsidP="00ED4C0D">
      <w:pPr>
        <w:pStyle w:val="BodyText1"/>
        <w:ind w:firstLine="1296"/>
        <w:rPr>
          <w:rFonts w:ascii="Times New Roman" w:hAnsi="Times New Roman"/>
          <w:sz w:val="24"/>
          <w:szCs w:val="24"/>
          <w:lang w:val="lt-LT"/>
        </w:rPr>
      </w:pPr>
      <w:r w:rsidRPr="00BE54B4">
        <w:rPr>
          <w:rFonts w:ascii="Times New Roman" w:hAnsi="Times New Roman"/>
          <w:sz w:val="24"/>
          <w:szCs w:val="24"/>
          <w:lang w:val="lt-LT"/>
        </w:rPr>
        <w:t xml:space="preserve">Sąnaudos, susijusios su atskirų programų įgyvendinimu, pripažįstamos tą ataskaitinį laikotarpį, kurį jos patirtos. Ūkio subjektas grupuoja su atskirų programų įgyvendinimu susijusias sąnaudas pagal savo pasirinktą sąnaudų grupavimo būdą. Skirto tikslinio finansavimo dalis, susijusi su programos (paramos) tikslų įgyvendinimu per ataskaitinį laikotarpį, registruojama atskiroje sąskaitoje „Kompensuotos sąnaudos“. Veiklos rezultatų ataskaitoje kompensuotos sąnaudos </w:t>
      </w:r>
    </w:p>
    <w:p w:rsidR="00A74733" w:rsidRDefault="00A74733" w:rsidP="00A74733">
      <w:pPr>
        <w:pStyle w:val="BodyText1"/>
        <w:ind w:firstLine="1296"/>
        <w:rPr>
          <w:rFonts w:ascii="Times New Roman" w:hAnsi="Times New Roman"/>
          <w:sz w:val="24"/>
          <w:szCs w:val="24"/>
          <w:lang w:val="lt-LT"/>
        </w:rPr>
      </w:pPr>
      <w:r w:rsidRPr="00BE54B4">
        <w:rPr>
          <w:rFonts w:ascii="Times New Roman" w:hAnsi="Times New Roman"/>
          <w:sz w:val="24"/>
          <w:szCs w:val="24"/>
          <w:lang w:val="lt-LT"/>
        </w:rPr>
        <w:t xml:space="preserve">rodomas su minuso ženklu. </w:t>
      </w:r>
      <w:r>
        <w:rPr>
          <w:rFonts w:ascii="Times New Roman" w:hAnsi="Times New Roman"/>
          <w:sz w:val="24"/>
          <w:szCs w:val="24"/>
          <w:lang w:val="lt-LT"/>
        </w:rPr>
        <w:t>Kompensuotos sąnaudos pagal vykdomus projektus parodytos aiškinamojo rašto pastabose.</w:t>
      </w:r>
    </w:p>
    <w:p w:rsidR="00A74733" w:rsidRPr="00BE54B4" w:rsidRDefault="00A74733" w:rsidP="00A74733">
      <w:pPr>
        <w:tabs>
          <w:tab w:val="left" w:pos="720"/>
          <w:tab w:val="left" w:pos="1080"/>
        </w:tabs>
        <w:jc w:val="center"/>
        <w:rPr>
          <w:bCs/>
          <w:color w:val="0000FF"/>
          <w:sz w:val="24"/>
          <w:szCs w:val="24"/>
          <w:lang w:val="lt-LT"/>
        </w:rPr>
      </w:pPr>
    </w:p>
    <w:p w:rsidR="00D57954" w:rsidRDefault="00D57954" w:rsidP="00A74733">
      <w:pPr>
        <w:pStyle w:val="Heading1"/>
        <w:rPr>
          <w:sz w:val="24"/>
          <w:szCs w:val="24"/>
          <w:lang w:val="sq-AL"/>
        </w:rPr>
      </w:pPr>
    </w:p>
    <w:p w:rsidR="00D57954" w:rsidRDefault="00D57954" w:rsidP="00A74733">
      <w:pPr>
        <w:pStyle w:val="Heading1"/>
        <w:rPr>
          <w:sz w:val="24"/>
          <w:szCs w:val="24"/>
          <w:lang w:val="sq-AL"/>
        </w:rPr>
      </w:pPr>
    </w:p>
    <w:p w:rsidR="00A74733" w:rsidRDefault="00A74733" w:rsidP="00A74733">
      <w:pPr>
        <w:pStyle w:val="Heading1"/>
        <w:rPr>
          <w:sz w:val="24"/>
          <w:szCs w:val="24"/>
          <w:lang w:val="sq-AL"/>
        </w:rPr>
      </w:pPr>
      <w:r>
        <w:rPr>
          <w:sz w:val="24"/>
          <w:szCs w:val="24"/>
          <w:lang w:val="sq-AL"/>
        </w:rPr>
        <w:t xml:space="preserve">3. </w:t>
      </w:r>
      <w:r w:rsidRPr="00BE54B4">
        <w:rPr>
          <w:sz w:val="24"/>
          <w:szCs w:val="24"/>
          <w:lang w:val="sq-AL"/>
        </w:rPr>
        <w:t>Ai</w:t>
      </w:r>
      <w:r w:rsidRPr="00BE54B4">
        <w:rPr>
          <w:sz w:val="24"/>
          <w:szCs w:val="24"/>
        </w:rPr>
        <w:t>š</w:t>
      </w:r>
      <w:r w:rsidRPr="00BE54B4">
        <w:rPr>
          <w:sz w:val="24"/>
          <w:szCs w:val="24"/>
          <w:lang w:val="sq-AL"/>
        </w:rPr>
        <w:t>kinamojo rašto pastabos</w:t>
      </w:r>
    </w:p>
    <w:p w:rsidR="00D57954" w:rsidRDefault="00D57954" w:rsidP="00EA20A8">
      <w:pPr>
        <w:autoSpaceDE w:val="0"/>
        <w:autoSpaceDN w:val="0"/>
        <w:adjustRightInd w:val="0"/>
        <w:rPr>
          <w:b/>
          <w:bCs/>
          <w:sz w:val="24"/>
          <w:szCs w:val="24"/>
          <w:lang w:val="lt-LT"/>
        </w:rPr>
      </w:pPr>
    </w:p>
    <w:p w:rsidR="00D57954" w:rsidRPr="00EA20A8" w:rsidRDefault="00EA20A8" w:rsidP="00EA20A8">
      <w:pPr>
        <w:autoSpaceDE w:val="0"/>
        <w:autoSpaceDN w:val="0"/>
        <w:adjustRightInd w:val="0"/>
        <w:jc w:val="center"/>
        <w:rPr>
          <w:b/>
          <w:bCs/>
          <w:sz w:val="24"/>
          <w:szCs w:val="24"/>
          <w:lang w:val="lt-LT"/>
        </w:rPr>
      </w:pPr>
      <w:r>
        <w:rPr>
          <w:b/>
          <w:bCs/>
          <w:sz w:val="24"/>
          <w:szCs w:val="24"/>
          <w:lang w:val="lt-LT"/>
        </w:rPr>
        <w:t>Veiklos rezultatų ataskaita</w:t>
      </w:r>
    </w:p>
    <w:p w:rsidR="00A74733" w:rsidRPr="00D57954" w:rsidRDefault="007C38BF" w:rsidP="00A74733">
      <w:pPr>
        <w:autoSpaceDE w:val="0"/>
        <w:autoSpaceDN w:val="0"/>
        <w:adjustRightInd w:val="0"/>
        <w:rPr>
          <w:b/>
          <w:bCs/>
          <w:iCs/>
          <w:color w:val="000000"/>
          <w:sz w:val="24"/>
          <w:szCs w:val="24"/>
          <w:lang w:val="lt-LT"/>
        </w:rPr>
      </w:pPr>
      <w:r w:rsidRPr="00D57954">
        <w:rPr>
          <w:b/>
          <w:bCs/>
          <w:iCs/>
          <w:color w:val="000000"/>
          <w:sz w:val="24"/>
          <w:szCs w:val="24"/>
          <w:lang w:val="lt-LT"/>
        </w:rPr>
        <w:t xml:space="preserve">Pajamos: </w:t>
      </w:r>
    </w:p>
    <w:p w:rsidR="00A74733" w:rsidRDefault="002F4342" w:rsidP="00A74733">
      <w:pPr>
        <w:autoSpaceDE w:val="0"/>
        <w:autoSpaceDN w:val="0"/>
        <w:adjustRightInd w:val="0"/>
        <w:rPr>
          <w:sz w:val="24"/>
          <w:szCs w:val="24"/>
          <w:lang w:val="lt-LT"/>
        </w:rPr>
      </w:pPr>
      <w:r>
        <w:rPr>
          <w:sz w:val="24"/>
          <w:szCs w:val="24"/>
          <w:lang w:val="lt-LT"/>
        </w:rPr>
        <w:t xml:space="preserve">Žiobiškio kaimo bendruomenė </w:t>
      </w:r>
      <w:r w:rsidR="00A74733" w:rsidRPr="00BE54B4">
        <w:rPr>
          <w:sz w:val="24"/>
          <w:szCs w:val="24"/>
          <w:lang w:val="lt-LT"/>
        </w:rPr>
        <w:t>201</w:t>
      </w:r>
      <w:r w:rsidR="00584FA7">
        <w:rPr>
          <w:sz w:val="24"/>
          <w:szCs w:val="24"/>
          <w:lang w:val="lt-LT"/>
        </w:rPr>
        <w:t>3</w:t>
      </w:r>
      <w:r w:rsidR="00A74733" w:rsidRPr="00BE54B4">
        <w:rPr>
          <w:sz w:val="24"/>
          <w:szCs w:val="24"/>
          <w:lang w:val="lt-LT"/>
        </w:rPr>
        <w:t xml:space="preserve"> metais  turėjo</w:t>
      </w:r>
      <w:r w:rsidR="006A3AA5">
        <w:rPr>
          <w:sz w:val="24"/>
          <w:szCs w:val="24"/>
          <w:lang w:val="lt-LT"/>
        </w:rPr>
        <w:t xml:space="preserve"> </w:t>
      </w:r>
      <w:r w:rsidR="00045D87">
        <w:rPr>
          <w:sz w:val="24"/>
          <w:szCs w:val="24"/>
          <w:lang w:val="lt-LT"/>
        </w:rPr>
        <w:t>9980</w:t>
      </w:r>
      <w:r w:rsidR="00A74733">
        <w:rPr>
          <w:sz w:val="24"/>
          <w:szCs w:val="24"/>
          <w:lang w:val="lt-LT"/>
        </w:rPr>
        <w:t xml:space="preserve"> </w:t>
      </w:r>
      <w:r w:rsidR="00A74733" w:rsidRPr="00BE54B4">
        <w:rPr>
          <w:sz w:val="24"/>
          <w:szCs w:val="24"/>
          <w:lang w:val="lt-LT"/>
        </w:rPr>
        <w:t>Lt pajamų.</w:t>
      </w:r>
    </w:p>
    <w:p w:rsidR="00B2412A" w:rsidRDefault="00B2412A" w:rsidP="00A74733">
      <w:pPr>
        <w:autoSpaceDE w:val="0"/>
        <w:autoSpaceDN w:val="0"/>
        <w:adjustRightInd w:val="0"/>
        <w:rPr>
          <w:sz w:val="24"/>
          <w:szCs w:val="24"/>
          <w:lang w:val="lt-LT"/>
        </w:rPr>
      </w:pPr>
      <w:r>
        <w:rPr>
          <w:sz w:val="24"/>
          <w:szCs w:val="24"/>
          <w:lang w:val="lt-LT"/>
        </w:rPr>
        <w:t xml:space="preserve">Nario mokestis </w:t>
      </w:r>
      <w:r w:rsidR="00512D12">
        <w:rPr>
          <w:sz w:val="24"/>
          <w:szCs w:val="24"/>
          <w:lang w:val="lt-LT"/>
        </w:rPr>
        <w:t>–</w:t>
      </w:r>
      <w:r>
        <w:rPr>
          <w:sz w:val="24"/>
          <w:szCs w:val="24"/>
          <w:lang w:val="lt-LT"/>
        </w:rPr>
        <w:t xml:space="preserve"> </w:t>
      </w:r>
      <w:r w:rsidR="00DC7783">
        <w:rPr>
          <w:sz w:val="24"/>
          <w:szCs w:val="24"/>
          <w:lang w:val="lt-LT"/>
        </w:rPr>
        <w:t>290</w:t>
      </w:r>
      <w:r w:rsidR="00512D12">
        <w:rPr>
          <w:sz w:val="24"/>
          <w:szCs w:val="24"/>
          <w:lang w:val="lt-LT"/>
        </w:rPr>
        <w:t xml:space="preserve"> Lt.</w:t>
      </w:r>
    </w:p>
    <w:p w:rsidR="00512D12" w:rsidRDefault="00512D12" w:rsidP="00A74733">
      <w:pPr>
        <w:autoSpaceDE w:val="0"/>
        <w:autoSpaceDN w:val="0"/>
        <w:adjustRightInd w:val="0"/>
        <w:rPr>
          <w:sz w:val="24"/>
          <w:szCs w:val="24"/>
          <w:lang w:val="lt-LT"/>
        </w:rPr>
      </w:pPr>
      <w:r>
        <w:rPr>
          <w:sz w:val="24"/>
          <w:szCs w:val="24"/>
          <w:lang w:val="lt-LT"/>
        </w:rPr>
        <w:t>Gyventojų pajamų mokesčio 2</w:t>
      </w:r>
      <w:r>
        <w:rPr>
          <w:sz w:val="24"/>
          <w:szCs w:val="24"/>
        </w:rPr>
        <w:t xml:space="preserve">% - </w:t>
      </w:r>
      <w:r w:rsidR="00DC7783">
        <w:rPr>
          <w:sz w:val="24"/>
          <w:szCs w:val="24"/>
          <w:lang w:val="lt-LT"/>
        </w:rPr>
        <w:t xml:space="preserve"> 715</w:t>
      </w:r>
      <w:r>
        <w:rPr>
          <w:sz w:val="24"/>
          <w:szCs w:val="24"/>
          <w:lang w:val="lt-LT"/>
        </w:rPr>
        <w:t xml:space="preserve"> Lt.</w:t>
      </w:r>
    </w:p>
    <w:p w:rsidR="00512D12" w:rsidRDefault="00512D12" w:rsidP="00A74733">
      <w:pPr>
        <w:autoSpaceDE w:val="0"/>
        <w:autoSpaceDN w:val="0"/>
        <w:adjustRightInd w:val="0"/>
        <w:rPr>
          <w:sz w:val="24"/>
          <w:szCs w:val="24"/>
          <w:lang w:val="lt-LT"/>
        </w:rPr>
      </w:pPr>
      <w:r>
        <w:rPr>
          <w:sz w:val="24"/>
          <w:szCs w:val="24"/>
          <w:lang w:val="lt-LT"/>
        </w:rPr>
        <w:t xml:space="preserve">Kita parama labdara – </w:t>
      </w:r>
      <w:r w:rsidR="00584FA7">
        <w:rPr>
          <w:sz w:val="24"/>
          <w:szCs w:val="24"/>
          <w:lang w:val="lt-LT"/>
        </w:rPr>
        <w:t>0</w:t>
      </w:r>
      <w:r>
        <w:rPr>
          <w:sz w:val="24"/>
          <w:szCs w:val="24"/>
          <w:lang w:val="lt-LT"/>
        </w:rPr>
        <w:t xml:space="preserve"> Lt.</w:t>
      </w:r>
    </w:p>
    <w:p w:rsidR="00181EAD" w:rsidRDefault="00512D12" w:rsidP="00A74733">
      <w:pPr>
        <w:autoSpaceDE w:val="0"/>
        <w:autoSpaceDN w:val="0"/>
        <w:adjustRightInd w:val="0"/>
        <w:rPr>
          <w:sz w:val="24"/>
          <w:szCs w:val="24"/>
          <w:lang w:val="lt-LT"/>
        </w:rPr>
      </w:pPr>
      <w:r>
        <w:rPr>
          <w:sz w:val="24"/>
          <w:szCs w:val="24"/>
          <w:lang w:val="lt-LT"/>
        </w:rPr>
        <w:t>Salės išlaikymui parama –</w:t>
      </w:r>
      <w:r w:rsidR="00DC7783">
        <w:rPr>
          <w:sz w:val="24"/>
          <w:szCs w:val="24"/>
          <w:lang w:val="lt-LT"/>
        </w:rPr>
        <w:t xml:space="preserve"> 192</w:t>
      </w:r>
      <w:r>
        <w:rPr>
          <w:sz w:val="24"/>
          <w:szCs w:val="24"/>
          <w:lang w:val="lt-LT"/>
        </w:rPr>
        <w:t xml:space="preserve"> Lt.</w:t>
      </w:r>
    </w:p>
    <w:p w:rsidR="008834DF" w:rsidRDefault="00584FA7" w:rsidP="00A74733">
      <w:pPr>
        <w:autoSpaceDE w:val="0"/>
        <w:autoSpaceDN w:val="0"/>
        <w:adjustRightInd w:val="0"/>
        <w:rPr>
          <w:sz w:val="24"/>
          <w:szCs w:val="24"/>
          <w:lang w:val="lt-LT"/>
        </w:rPr>
      </w:pPr>
      <w:r>
        <w:rPr>
          <w:sz w:val="24"/>
          <w:szCs w:val="24"/>
          <w:lang w:val="lt-LT"/>
        </w:rPr>
        <w:t>Projekto „Stipri bazė – stipri bendruomenė</w:t>
      </w:r>
      <w:r w:rsidR="008834DF">
        <w:rPr>
          <w:sz w:val="24"/>
          <w:szCs w:val="24"/>
          <w:lang w:val="lt-LT"/>
        </w:rPr>
        <w:t xml:space="preserve">“ lėšos gautos iš </w:t>
      </w:r>
      <w:r>
        <w:rPr>
          <w:sz w:val="24"/>
          <w:szCs w:val="24"/>
          <w:lang w:val="lt-LT"/>
        </w:rPr>
        <w:t>NMA – 8283</w:t>
      </w:r>
      <w:r w:rsidR="008834DF">
        <w:rPr>
          <w:sz w:val="24"/>
          <w:szCs w:val="24"/>
          <w:lang w:val="lt-LT"/>
        </w:rPr>
        <w:t xml:space="preserve"> Lt.</w:t>
      </w:r>
    </w:p>
    <w:p w:rsidR="00584FA7" w:rsidRDefault="00584FA7" w:rsidP="00A74733">
      <w:pPr>
        <w:autoSpaceDE w:val="0"/>
        <w:autoSpaceDN w:val="0"/>
        <w:adjustRightInd w:val="0"/>
        <w:rPr>
          <w:sz w:val="24"/>
          <w:szCs w:val="24"/>
          <w:lang w:val="lt-LT"/>
        </w:rPr>
      </w:pPr>
      <w:r>
        <w:rPr>
          <w:sz w:val="24"/>
          <w:szCs w:val="24"/>
          <w:lang w:val="lt-LT"/>
        </w:rPr>
        <w:t>Projekto „Susiburkime ir atverkime širdį muzikai“ lėšos gauto iš savivaldybės – 200 Lt.</w:t>
      </w:r>
    </w:p>
    <w:p w:rsidR="00584FA7" w:rsidRDefault="00584FA7" w:rsidP="00A74733">
      <w:pPr>
        <w:autoSpaceDE w:val="0"/>
        <w:autoSpaceDN w:val="0"/>
        <w:adjustRightInd w:val="0"/>
        <w:rPr>
          <w:sz w:val="24"/>
          <w:szCs w:val="24"/>
          <w:lang w:val="lt-LT"/>
        </w:rPr>
      </w:pPr>
      <w:r>
        <w:rPr>
          <w:sz w:val="24"/>
          <w:szCs w:val="24"/>
          <w:lang w:val="lt-LT"/>
        </w:rPr>
        <w:t>Projekto: „Sportas ir aktyvus laisvalaikis – geros savijautos garantas“</w:t>
      </w:r>
    </w:p>
    <w:p w:rsidR="00584FA7" w:rsidRDefault="00584FA7" w:rsidP="00A74733">
      <w:pPr>
        <w:autoSpaceDE w:val="0"/>
        <w:autoSpaceDN w:val="0"/>
        <w:adjustRightInd w:val="0"/>
        <w:rPr>
          <w:sz w:val="24"/>
          <w:szCs w:val="24"/>
          <w:lang w:val="lt-LT"/>
        </w:rPr>
      </w:pPr>
      <w:r>
        <w:rPr>
          <w:sz w:val="24"/>
          <w:szCs w:val="24"/>
          <w:lang w:val="lt-LT"/>
        </w:rPr>
        <w:t xml:space="preserve"> lėšos gautos iš savivaldybės – 300 Lt.</w:t>
      </w:r>
    </w:p>
    <w:p w:rsidR="00D57954" w:rsidRDefault="00D57954" w:rsidP="00A74733">
      <w:pPr>
        <w:autoSpaceDE w:val="0"/>
        <w:autoSpaceDN w:val="0"/>
        <w:adjustRightInd w:val="0"/>
        <w:rPr>
          <w:bCs/>
          <w:iCs/>
          <w:sz w:val="24"/>
          <w:szCs w:val="24"/>
          <w:lang w:val="lt-LT"/>
        </w:rPr>
      </w:pPr>
    </w:p>
    <w:p w:rsidR="00D57954" w:rsidRDefault="00D57954" w:rsidP="00A74733">
      <w:pPr>
        <w:autoSpaceDE w:val="0"/>
        <w:autoSpaceDN w:val="0"/>
        <w:adjustRightInd w:val="0"/>
        <w:rPr>
          <w:bCs/>
          <w:iCs/>
          <w:sz w:val="24"/>
          <w:szCs w:val="24"/>
          <w:lang w:val="lt-LT"/>
        </w:rPr>
      </w:pPr>
    </w:p>
    <w:p w:rsidR="00D57954" w:rsidRDefault="00D57954" w:rsidP="00A74733">
      <w:pPr>
        <w:autoSpaceDE w:val="0"/>
        <w:autoSpaceDN w:val="0"/>
        <w:adjustRightInd w:val="0"/>
        <w:rPr>
          <w:bCs/>
          <w:iCs/>
          <w:sz w:val="24"/>
          <w:szCs w:val="24"/>
          <w:lang w:val="lt-LT"/>
        </w:rPr>
      </w:pPr>
    </w:p>
    <w:p w:rsidR="00D57954" w:rsidRDefault="00D57954" w:rsidP="00A74733">
      <w:pPr>
        <w:autoSpaceDE w:val="0"/>
        <w:autoSpaceDN w:val="0"/>
        <w:adjustRightInd w:val="0"/>
        <w:rPr>
          <w:bCs/>
          <w:iCs/>
          <w:sz w:val="24"/>
          <w:szCs w:val="24"/>
          <w:lang w:val="lt-LT"/>
        </w:rPr>
      </w:pPr>
    </w:p>
    <w:p w:rsidR="00EA20A8" w:rsidRDefault="00EA20A8" w:rsidP="00A74733">
      <w:pPr>
        <w:autoSpaceDE w:val="0"/>
        <w:autoSpaceDN w:val="0"/>
        <w:adjustRightInd w:val="0"/>
        <w:rPr>
          <w:b/>
          <w:bCs/>
          <w:iCs/>
          <w:sz w:val="24"/>
          <w:szCs w:val="24"/>
          <w:lang w:val="lt-LT"/>
        </w:rPr>
      </w:pPr>
    </w:p>
    <w:p w:rsidR="00EA20A8" w:rsidRDefault="00EA20A8" w:rsidP="00A74733">
      <w:pPr>
        <w:autoSpaceDE w:val="0"/>
        <w:autoSpaceDN w:val="0"/>
        <w:adjustRightInd w:val="0"/>
        <w:rPr>
          <w:b/>
          <w:bCs/>
          <w:iCs/>
          <w:sz w:val="24"/>
          <w:szCs w:val="24"/>
          <w:lang w:val="lt-LT"/>
        </w:rPr>
      </w:pPr>
    </w:p>
    <w:p w:rsidR="00D57954" w:rsidRPr="00D57954" w:rsidRDefault="00D57954" w:rsidP="00A74733">
      <w:pPr>
        <w:autoSpaceDE w:val="0"/>
        <w:autoSpaceDN w:val="0"/>
        <w:adjustRightInd w:val="0"/>
        <w:rPr>
          <w:b/>
          <w:bCs/>
          <w:iCs/>
          <w:sz w:val="24"/>
          <w:szCs w:val="24"/>
          <w:lang w:val="lt-LT"/>
        </w:rPr>
      </w:pPr>
      <w:r w:rsidRPr="00D57954">
        <w:rPr>
          <w:b/>
          <w:bCs/>
          <w:iCs/>
          <w:sz w:val="24"/>
          <w:szCs w:val="24"/>
          <w:lang w:val="lt-LT"/>
        </w:rPr>
        <w:t>Sąnaudos:</w:t>
      </w:r>
    </w:p>
    <w:p w:rsidR="00A74733" w:rsidRPr="00BE54B4" w:rsidRDefault="00A74733" w:rsidP="00A74733">
      <w:pPr>
        <w:autoSpaceDE w:val="0"/>
        <w:autoSpaceDN w:val="0"/>
        <w:adjustRightInd w:val="0"/>
        <w:rPr>
          <w:sz w:val="24"/>
          <w:szCs w:val="24"/>
          <w:lang w:val="lt-LT"/>
        </w:rPr>
      </w:pPr>
      <w:r w:rsidRPr="00BE54B4">
        <w:rPr>
          <w:bCs/>
          <w:iCs/>
          <w:sz w:val="24"/>
          <w:szCs w:val="24"/>
          <w:lang w:val="lt-LT"/>
        </w:rPr>
        <w:t>Per</w:t>
      </w:r>
      <w:r w:rsidRPr="00BE54B4">
        <w:rPr>
          <w:b/>
          <w:bCs/>
          <w:i/>
          <w:iCs/>
          <w:sz w:val="24"/>
          <w:szCs w:val="24"/>
          <w:lang w:val="lt-LT"/>
        </w:rPr>
        <w:t xml:space="preserve"> </w:t>
      </w:r>
      <w:r w:rsidRPr="00BE54B4">
        <w:rPr>
          <w:sz w:val="24"/>
          <w:szCs w:val="24"/>
          <w:lang w:val="lt-LT"/>
        </w:rPr>
        <w:t>ataskaitinį 201</w:t>
      </w:r>
      <w:r w:rsidR="00D57954">
        <w:rPr>
          <w:sz w:val="24"/>
          <w:szCs w:val="24"/>
          <w:lang w:val="lt-LT"/>
        </w:rPr>
        <w:t>3</w:t>
      </w:r>
      <w:r w:rsidR="00117264">
        <w:rPr>
          <w:sz w:val="24"/>
          <w:szCs w:val="24"/>
          <w:lang w:val="lt-LT"/>
        </w:rPr>
        <w:t xml:space="preserve"> metų laikotarpį ŽKB </w:t>
      </w:r>
      <w:r w:rsidRPr="00BE54B4">
        <w:rPr>
          <w:sz w:val="24"/>
          <w:szCs w:val="24"/>
          <w:lang w:val="lt-LT"/>
        </w:rPr>
        <w:t xml:space="preserve"> patyrė </w:t>
      </w:r>
      <w:r w:rsidR="00D57954">
        <w:rPr>
          <w:sz w:val="24"/>
          <w:szCs w:val="24"/>
          <w:lang w:val="lt-LT"/>
        </w:rPr>
        <w:t>1</w:t>
      </w:r>
      <w:r w:rsidR="00FD12B3">
        <w:rPr>
          <w:sz w:val="24"/>
          <w:szCs w:val="24"/>
          <w:lang w:val="lt-LT"/>
        </w:rPr>
        <w:t>0787</w:t>
      </w:r>
      <w:r w:rsidRPr="00BE54B4">
        <w:rPr>
          <w:sz w:val="24"/>
          <w:szCs w:val="24"/>
          <w:lang w:val="lt-LT"/>
        </w:rPr>
        <w:t xml:space="preserve"> Lt veiklos sąnaudų. </w:t>
      </w:r>
    </w:p>
    <w:p w:rsidR="00A74733" w:rsidRPr="00BE54B4" w:rsidRDefault="00A74733" w:rsidP="00A74733">
      <w:pPr>
        <w:autoSpaceDE w:val="0"/>
        <w:autoSpaceDN w:val="0"/>
        <w:adjustRightInd w:val="0"/>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6793"/>
        <w:gridCol w:w="1348"/>
      </w:tblGrid>
      <w:tr w:rsidR="00A74733" w:rsidRPr="00BE54B4" w:rsidTr="00815AC7">
        <w:trPr>
          <w:trHeight w:val="374"/>
        </w:trPr>
        <w:tc>
          <w:tcPr>
            <w:tcW w:w="617" w:type="dxa"/>
            <w:shd w:val="clear" w:color="auto" w:fill="auto"/>
            <w:vAlign w:val="bottom"/>
          </w:tcPr>
          <w:p w:rsidR="00A74733" w:rsidRPr="00BE54B4" w:rsidRDefault="00A74733" w:rsidP="00815AC7">
            <w:pPr>
              <w:rPr>
                <w:sz w:val="24"/>
                <w:szCs w:val="24"/>
                <w:lang w:val="pt-BR"/>
              </w:rPr>
            </w:pPr>
            <w:r w:rsidRPr="00BE54B4">
              <w:rPr>
                <w:b/>
                <w:sz w:val="24"/>
                <w:szCs w:val="24"/>
                <w:lang w:val="pt-BR"/>
              </w:rPr>
              <w:t>Eil.Nr</w:t>
            </w:r>
            <w:r w:rsidRPr="00BE54B4">
              <w:rPr>
                <w:sz w:val="24"/>
                <w:szCs w:val="24"/>
                <w:lang w:val="pt-BR"/>
              </w:rPr>
              <w:t>.</w:t>
            </w:r>
          </w:p>
        </w:tc>
        <w:tc>
          <w:tcPr>
            <w:tcW w:w="6793" w:type="dxa"/>
            <w:shd w:val="clear" w:color="auto" w:fill="auto"/>
            <w:vAlign w:val="bottom"/>
          </w:tcPr>
          <w:p w:rsidR="00A74733" w:rsidRPr="00BE54B4" w:rsidRDefault="00A74733" w:rsidP="00815AC7">
            <w:pPr>
              <w:rPr>
                <w:b/>
                <w:bCs/>
                <w:sz w:val="24"/>
                <w:szCs w:val="24"/>
                <w:lang w:val="pt-BR"/>
              </w:rPr>
            </w:pPr>
            <w:r w:rsidRPr="00BE54B4">
              <w:rPr>
                <w:b/>
                <w:bCs/>
                <w:sz w:val="24"/>
                <w:szCs w:val="24"/>
                <w:lang w:val="pt-BR"/>
              </w:rPr>
              <w:t>Išlaidų kategorija</w:t>
            </w:r>
          </w:p>
        </w:tc>
        <w:tc>
          <w:tcPr>
            <w:tcW w:w="1348" w:type="dxa"/>
            <w:shd w:val="clear" w:color="auto" w:fill="auto"/>
          </w:tcPr>
          <w:p w:rsidR="00A74733" w:rsidRPr="00BE54B4" w:rsidRDefault="00A74733" w:rsidP="00815AC7">
            <w:pPr>
              <w:jc w:val="center"/>
              <w:rPr>
                <w:sz w:val="24"/>
                <w:szCs w:val="24"/>
                <w:lang w:val="lt-LT"/>
              </w:rPr>
            </w:pPr>
            <w:r w:rsidRPr="00BE54B4">
              <w:rPr>
                <w:sz w:val="24"/>
                <w:szCs w:val="24"/>
                <w:lang w:val="lt-LT"/>
              </w:rPr>
              <w:t>201</w:t>
            </w:r>
            <w:r>
              <w:rPr>
                <w:sz w:val="24"/>
                <w:szCs w:val="24"/>
                <w:lang w:val="lt-LT"/>
              </w:rPr>
              <w:t>1</w:t>
            </w:r>
            <w:r w:rsidRPr="00BE54B4">
              <w:rPr>
                <w:sz w:val="24"/>
                <w:szCs w:val="24"/>
                <w:lang w:val="lt-LT"/>
              </w:rPr>
              <w:t>m.</w:t>
            </w:r>
            <w:r>
              <w:rPr>
                <w:sz w:val="24"/>
                <w:szCs w:val="24"/>
                <w:lang w:val="lt-LT"/>
              </w:rPr>
              <w:t>,</w:t>
            </w:r>
          </w:p>
          <w:p w:rsidR="00A74733" w:rsidRPr="00BE54B4" w:rsidRDefault="00A74733" w:rsidP="00815AC7">
            <w:pPr>
              <w:jc w:val="center"/>
              <w:rPr>
                <w:sz w:val="24"/>
                <w:szCs w:val="24"/>
                <w:lang w:val="lt-LT"/>
              </w:rPr>
            </w:pPr>
            <w:r>
              <w:rPr>
                <w:sz w:val="24"/>
                <w:szCs w:val="24"/>
                <w:lang w:val="lt-LT"/>
              </w:rPr>
              <w:t>Lt</w:t>
            </w:r>
          </w:p>
        </w:tc>
      </w:tr>
      <w:tr w:rsidR="00A74733" w:rsidRPr="00D57954" w:rsidTr="00815AC7">
        <w:trPr>
          <w:trHeight w:val="374"/>
        </w:trPr>
        <w:tc>
          <w:tcPr>
            <w:tcW w:w="617" w:type="dxa"/>
            <w:shd w:val="clear" w:color="auto" w:fill="F3F3F3"/>
            <w:vAlign w:val="bottom"/>
          </w:tcPr>
          <w:p w:rsidR="00A74733" w:rsidRPr="00D57954" w:rsidRDefault="00A74733" w:rsidP="00815AC7">
            <w:pPr>
              <w:rPr>
                <w:sz w:val="24"/>
                <w:szCs w:val="24"/>
                <w:lang w:val="pt-BR"/>
              </w:rPr>
            </w:pPr>
            <w:r w:rsidRPr="00D57954">
              <w:rPr>
                <w:sz w:val="24"/>
                <w:szCs w:val="24"/>
                <w:lang w:val="pt-BR"/>
              </w:rPr>
              <w:t>1.</w:t>
            </w:r>
          </w:p>
        </w:tc>
        <w:tc>
          <w:tcPr>
            <w:tcW w:w="6793" w:type="dxa"/>
            <w:shd w:val="clear" w:color="auto" w:fill="F3F3F3"/>
            <w:vAlign w:val="bottom"/>
          </w:tcPr>
          <w:p w:rsidR="00A74733" w:rsidRPr="00D57954" w:rsidRDefault="00A74733" w:rsidP="00815AC7">
            <w:pPr>
              <w:rPr>
                <w:bCs/>
                <w:sz w:val="24"/>
                <w:szCs w:val="24"/>
                <w:lang w:val="pt-BR"/>
              </w:rPr>
            </w:pPr>
            <w:r w:rsidRPr="00D57954">
              <w:rPr>
                <w:bCs/>
                <w:sz w:val="24"/>
                <w:szCs w:val="24"/>
                <w:lang w:val="pt-BR"/>
              </w:rPr>
              <w:t>Kompensuotos sąnaudos</w:t>
            </w:r>
            <w:r w:rsidR="00D31618" w:rsidRPr="00D57954">
              <w:rPr>
                <w:bCs/>
                <w:sz w:val="24"/>
                <w:szCs w:val="24"/>
                <w:lang w:val="pt-BR"/>
              </w:rPr>
              <w:t xml:space="preserve"> </w:t>
            </w:r>
          </w:p>
        </w:tc>
        <w:tc>
          <w:tcPr>
            <w:tcW w:w="1348" w:type="dxa"/>
            <w:shd w:val="clear" w:color="auto" w:fill="F3F3F3"/>
          </w:tcPr>
          <w:p w:rsidR="00A74733" w:rsidRPr="00D57954" w:rsidRDefault="00D57954" w:rsidP="00815AC7">
            <w:pPr>
              <w:jc w:val="center"/>
              <w:rPr>
                <w:sz w:val="24"/>
                <w:szCs w:val="24"/>
                <w:lang w:val="lt-LT"/>
              </w:rPr>
            </w:pPr>
            <w:r w:rsidRPr="00D57954">
              <w:rPr>
                <w:sz w:val="24"/>
                <w:szCs w:val="24"/>
                <w:lang w:val="lt-LT"/>
              </w:rPr>
              <w:t>9880</w:t>
            </w:r>
          </w:p>
        </w:tc>
      </w:tr>
      <w:tr w:rsidR="00D31618" w:rsidRPr="00D57954" w:rsidTr="00815AC7">
        <w:trPr>
          <w:trHeight w:val="374"/>
        </w:trPr>
        <w:tc>
          <w:tcPr>
            <w:tcW w:w="617" w:type="dxa"/>
            <w:shd w:val="clear" w:color="auto" w:fill="F3F3F3"/>
            <w:vAlign w:val="bottom"/>
          </w:tcPr>
          <w:p w:rsidR="00D31618" w:rsidRPr="00D57954" w:rsidRDefault="00D31618" w:rsidP="00815AC7">
            <w:pPr>
              <w:rPr>
                <w:sz w:val="24"/>
                <w:szCs w:val="24"/>
                <w:lang w:val="pt-BR"/>
              </w:rPr>
            </w:pPr>
            <w:r w:rsidRPr="00D57954">
              <w:rPr>
                <w:sz w:val="24"/>
                <w:szCs w:val="24"/>
                <w:lang w:val="pt-BR"/>
              </w:rPr>
              <w:t>1.1.</w:t>
            </w:r>
          </w:p>
        </w:tc>
        <w:tc>
          <w:tcPr>
            <w:tcW w:w="6793" w:type="dxa"/>
            <w:shd w:val="clear" w:color="auto" w:fill="F3F3F3"/>
            <w:vAlign w:val="bottom"/>
          </w:tcPr>
          <w:p w:rsidR="00D31618" w:rsidRPr="00D57954" w:rsidRDefault="00C23E17" w:rsidP="00815AC7">
            <w:pPr>
              <w:rPr>
                <w:bCs/>
                <w:sz w:val="24"/>
                <w:szCs w:val="24"/>
                <w:lang w:val="pt-BR"/>
              </w:rPr>
            </w:pPr>
            <w:r w:rsidRPr="00D57954">
              <w:rPr>
                <w:bCs/>
                <w:sz w:val="24"/>
                <w:szCs w:val="24"/>
                <w:lang w:val="pt-BR"/>
              </w:rPr>
              <w:t>Projektui “Stipri bazė – stipri bendruomenė</w:t>
            </w:r>
            <w:r w:rsidR="00D31618" w:rsidRPr="00D57954">
              <w:rPr>
                <w:bCs/>
                <w:sz w:val="24"/>
                <w:szCs w:val="24"/>
                <w:lang w:val="pt-BR"/>
              </w:rPr>
              <w:t>”</w:t>
            </w:r>
          </w:p>
        </w:tc>
        <w:tc>
          <w:tcPr>
            <w:tcW w:w="1348" w:type="dxa"/>
            <w:shd w:val="clear" w:color="auto" w:fill="F3F3F3"/>
          </w:tcPr>
          <w:p w:rsidR="00D31618" w:rsidRPr="00D57954" w:rsidRDefault="00C23E17" w:rsidP="00815AC7">
            <w:pPr>
              <w:jc w:val="center"/>
              <w:rPr>
                <w:sz w:val="24"/>
                <w:szCs w:val="24"/>
                <w:lang w:val="lt-LT"/>
              </w:rPr>
            </w:pPr>
            <w:r w:rsidRPr="00D57954">
              <w:rPr>
                <w:sz w:val="24"/>
                <w:szCs w:val="24"/>
                <w:lang w:val="lt-LT"/>
              </w:rPr>
              <w:t>8283</w:t>
            </w:r>
          </w:p>
        </w:tc>
      </w:tr>
      <w:tr w:rsidR="00C23E17" w:rsidRPr="00D57954" w:rsidTr="00815AC7">
        <w:trPr>
          <w:trHeight w:val="374"/>
        </w:trPr>
        <w:tc>
          <w:tcPr>
            <w:tcW w:w="617" w:type="dxa"/>
            <w:shd w:val="clear" w:color="auto" w:fill="F3F3F3"/>
            <w:vAlign w:val="bottom"/>
          </w:tcPr>
          <w:p w:rsidR="00C23E17" w:rsidRPr="00D57954" w:rsidRDefault="00C23E17" w:rsidP="00815AC7">
            <w:pPr>
              <w:rPr>
                <w:sz w:val="24"/>
                <w:szCs w:val="24"/>
                <w:lang w:val="pt-BR"/>
              </w:rPr>
            </w:pPr>
            <w:r w:rsidRPr="00D57954">
              <w:rPr>
                <w:sz w:val="24"/>
                <w:szCs w:val="24"/>
                <w:lang w:val="pt-BR"/>
              </w:rPr>
              <w:t>1.2.</w:t>
            </w:r>
          </w:p>
        </w:tc>
        <w:tc>
          <w:tcPr>
            <w:tcW w:w="6793" w:type="dxa"/>
            <w:shd w:val="clear" w:color="auto" w:fill="F3F3F3"/>
            <w:vAlign w:val="bottom"/>
          </w:tcPr>
          <w:p w:rsidR="00C23E17" w:rsidRPr="00D57954" w:rsidRDefault="00C23E17" w:rsidP="00815AC7">
            <w:pPr>
              <w:rPr>
                <w:bCs/>
                <w:sz w:val="24"/>
                <w:szCs w:val="24"/>
                <w:lang w:val="pt-BR"/>
              </w:rPr>
            </w:pPr>
            <w:r w:rsidRPr="00D57954">
              <w:rPr>
                <w:bCs/>
                <w:sz w:val="24"/>
                <w:szCs w:val="24"/>
                <w:lang w:val="pt-BR"/>
              </w:rPr>
              <w:t xml:space="preserve">Projektui </w:t>
            </w:r>
            <w:r w:rsidR="00D57954" w:rsidRPr="00D57954">
              <w:rPr>
                <w:bCs/>
                <w:sz w:val="24"/>
                <w:szCs w:val="24"/>
                <w:lang w:val="pt-BR"/>
              </w:rPr>
              <w:t>“Susiburkime ir atverkime širdį muzikai”</w:t>
            </w:r>
          </w:p>
        </w:tc>
        <w:tc>
          <w:tcPr>
            <w:tcW w:w="1348" w:type="dxa"/>
            <w:shd w:val="clear" w:color="auto" w:fill="F3F3F3"/>
          </w:tcPr>
          <w:p w:rsidR="00C23E17" w:rsidRPr="00D57954" w:rsidRDefault="00D57954" w:rsidP="00815AC7">
            <w:pPr>
              <w:jc w:val="center"/>
              <w:rPr>
                <w:sz w:val="24"/>
                <w:szCs w:val="24"/>
                <w:lang w:val="lt-LT"/>
              </w:rPr>
            </w:pPr>
            <w:r w:rsidRPr="00D57954">
              <w:rPr>
                <w:sz w:val="24"/>
                <w:szCs w:val="24"/>
                <w:lang w:val="lt-LT"/>
              </w:rPr>
              <w:t>200</w:t>
            </w:r>
          </w:p>
        </w:tc>
      </w:tr>
      <w:tr w:rsidR="00D57954" w:rsidRPr="00D57954" w:rsidTr="00815AC7">
        <w:trPr>
          <w:trHeight w:val="374"/>
        </w:trPr>
        <w:tc>
          <w:tcPr>
            <w:tcW w:w="617" w:type="dxa"/>
            <w:shd w:val="clear" w:color="auto" w:fill="F3F3F3"/>
            <w:vAlign w:val="bottom"/>
          </w:tcPr>
          <w:p w:rsidR="00D57954" w:rsidRPr="00D57954" w:rsidRDefault="00D57954" w:rsidP="00815AC7">
            <w:pPr>
              <w:rPr>
                <w:sz w:val="24"/>
                <w:szCs w:val="24"/>
                <w:lang w:val="pt-BR"/>
              </w:rPr>
            </w:pPr>
            <w:r w:rsidRPr="00D57954">
              <w:rPr>
                <w:sz w:val="24"/>
                <w:szCs w:val="24"/>
                <w:lang w:val="pt-BR"/>
              </w:rPr>
              <w:t>1.3.</w:t>
            </w:r>
          </w:p>
        </w:tc>
        <w:tc>
          <w:tcPr>
            <w:tcW w:w="6793" w:type="dxa"/>
            <w:shd w:val="clear" w:color="auto" w:fill="F3F3F3"/>
            <w:vAlign w:val="bottom"/>
          </w:tcPr>
          <w:p w:rsidR="00D57954" w:rsidRPr="00D57954" w:rsidRDefault="00D57954" w:rsidP="00D57954">
            <w:pPr>
              <w:rPr>
                <w:bCs/>
                <w:sz w:val="24"/>
                <w:szCs w:val="24"/>
                <w:lang w:val="pt-BR"/>
              </w:rPr>
            </w:pPr>
            <w:r w:rsidRPr="00D57954">
              <w:rPr>
                <w:bCs/>
                <w:sz w:val="24"/>
                <w:szCs w:val="24"/>
                <w:lang w:val="pt-BR"/>
              </w:rPr>
              <w:t>Projektui “Sportas ir aktyvus laisvalaikis–geros savijautos garantas”</w:t>
            </w:r>
          </w:p>
        </w:tc>
        <w:tc>
          <w:tcPr>
            <w:tcW w:w="1348" w:type="dxa"/>
            <w:shd w:val="clear" w:color="auto" w:fill="F3F3F3"/>
          </w:tcPr>
          <w:p w:rsidR="00D57954" w:rsidRPr="00D57954" w:rsidRDefault="00D57954" w:rsidP="00815AC7">
            <w:pPr>
              <w:jc w:val="center"/>
              <w:rPr>
                <w:sz w:val="24"/>
                <w:szCs w:val="24"/>
                <w:lang w:val="lt-LT"/>
              </w:rPr>
            </w:pPr>
            <w:r w:rsidRPr="00D57954">
              <w:rPr>
                <w:sz w:val="24"/>
                <w:szCs w:val="24"/>
                <w:lang w:val="lt-LT"/>
              </w:rPr>
              <w:t>300</w:t>
            </w:r>
          </w:p>
        </w:tc>
      </w:tr>
      <w:tr w:rsidR="00A74733" w:rsidRPr="00BE54B4" w:rsidTr="00815AC7">
        <w:trPr>
          <w:trHeight w:val="374"/>
        </w:trPr>
        <w:tc>
          <w:tcPr>
            <w:tcW w:w="617" w:type="dxa"/>
            <w:shd w:val="clear" w:color="auto" w:fill="F3F3F3"/>
            <w:vAlign w:val="bottom"/>
          </w:tcPr>
          <w:p w:rsidR="00A74733" w:rsidRPr="00D57954" w:rsidRDefault="00A74733" w:rsidP="00815AC7">
            <w:pPr>
              <w:rPr>
                <w:sz w:val="24"/>
                <w:szCs w:val="24"/>
                <w:lang w:val="pt-BR"/>
              </w:rPr>
            </w:pPr>
            <w:r w:rsidRPr="00D57954">
              <w:rPr>
                <w:sz w:val="24"/>
                <w:szCs w:val="24"/>
                <w:lang w:val="pt-BR"/>
              </w:rPr>
              <w:t>2.</w:t>
            </w:r>
          </w:p>
        </w:tc>
        <w:tc>
          <w:tcPr>
            <w:tcW w:w="6793" w:type="dxa"/>
            <w:shd w:val="clear" w:color="auto" w:fill="F3F3F3"/>
            <w:vAlign w:val="bottom"/>
          </w:tcPr>
          <w:p w:rsidR="00A74733" w:rsidRPr="00DE5F42" w:rsidRDefault="00A74733" w:rsidP="00815AC7">
            <w:pPr>
              <w:rPr>
                <w:bCs/>
                <w:sz w:val="24"/>
                <w:szCs w:val="24"/>
                <w:lang w:val="pt-BR"/>
              </w:rPr>
            </w:pPr>
            <w:r w:rsidRPr="00D57954">
              <w:rPr>
                <w:sz w:val="24"/>
                <w:szCs w:val="24"/>
                <w:lang w:val="lt-LT"/>
              </w:rPr>
              <w:t>Veiklos sąnaudos</w:t>
            </w:r>
          </w:p>
        </w:tc>
        <w:tc>
          <w:tcPr>
            <w:tcW w:w="1348" w:type="dxa"/>
            <w:shd w:val="clear" w:color="auto" w:fill="F3F3F3"/>
          </w:tcPr>
          <w:p w:rsidR="00A74733" w:rsidRPr="00DE5F42" w:rsidRDefault="00FD12B3" w:rsidP="00815AC7">
            <w:pPr>
              <w:jc w:val="center"/>
              <w:rPr>
                <w:sz w:val="24"/>
                <w:szCs w:val="24"/>
                <w:lang w:val="lt-LT"/>
              </w:rPr>
            </w:pPr>
            <w:r>
              <w:rPr>
                <w:sz w:val="24"/>
                <w:szCs w:val="24"/>
                <w:lang w:val="lt-LT"/>
              </w:rPr>
              <w:t>907</w:t>
            </w:r>
          </w:p>
        </w:tc>
      </w:tr>
      <w:tr w:rsidR="00C908E8" w:rsidRPr="00BE54B4" w:rsidTr="00815AC7">
        <w:trPr>
          <w:trHeight w:val="374"/>
        </w:trPr>
        <w:tc>
          <w:tcPr>
            <w:tcW w:w="617" w:type="dxa"/>
            <w:shd w:val="clear" w:color="auto" w:fill="auto"/>
            <w:vAlign w:val="bottom"/>
          </w:tcPr>
          <w:p w:rsidR="00C908E8" w:rsidRPr="00BE54B4" w:rsidRDefault="00D57954" w:rsidP="00815AC7">
            <w:pPr>
              <w:rPr>
                <w:sz w:val="24"/>
                <w:szCs w:val="24"/>
                <w:lang w:val="pt-BR"/>
              </w:rPr>
            </w:pPr>
            <w:r>
              <w:rPr>
                <w:sz w:val="24"/>
                <w:szCs w:val="24"/>
                <w:lang w:val="pt-BR"/>
              </w:rPr>
              <w:t>2.1</w:t>
            </w:r>
            <w:r w:rsidR="00C908E8" w:rsidRPr="00BE54B4">
              <w:rPr>
                <w:sz w:val="24"/>
                <w:szCs w:val="24"/>
                <w:lang w:val="pt-BR"/>
              </w:rPr>
              <w:t>.</w:t>
            </w:r>
          </w:p>
        </w:tc>
        <w:tc>
          <w:tcPr>
            <w:tcW w:w="6793" w:type="dxa"/>
            <w:shd w:val="clear" w:color="auto" w:fill="auto"/>
          </w:tcPr>
          <w:p w:rsidR="00C908E8" w:rsidRPr="00BE54B4" w:rsidRDefault="00B034E4" w:rsidP="00815AC7">
            <w:pPr>
              <w:shd w:val="clear" w:color="auto" w:fill="FFFFFF"/>
              <w:ind w:right="459"/>
              <w:jc w:val="both"/>
              <w:rPr>
                <w:sz w:val="24"/>
                <w:szCs w:val="24"/>
                <w:lang w:val="lt-LT"/>
              </w:rPr>
            </w:pPr>
            <w:r>
              <w:rPr>
                <w:sz w:val="24"/>
                <w:szCs w:val="24"/>
                <w:lang w:val="lt-LT"/>
              </w:rPr>
              <w:t>Patalpų išlaikymo ( už elektros energiją</w:t>
            </w:r>
            <w:r w:rsidR="00C908E8" w:rsidRPr="00BE54B4">
              <w:rPr>
                <w:sz w:val="24"/>
                <w:szCs w:val="24"/>
                <w:lang w:val="lt-LT"/>
              </w:rPr>
              <w:t>)</w:t>
            </w:r>
          </w:p>
        </w:tc>
        <w:tc>
          <w:tcPr>
            <w:tcW w:w="1348" w:type="dxa"/>
            <w:shd w:val="clear" w:color="auto" w:fill="auto"/>
          </w:tcPr>
          <w:p w:rsidR="00C908E8" w:rsidRPr="00BE54B4" w:rsidRDefault="00D57954" w:rsidP="00815AC7">
            <w:pPr>
              <w:jc w:val="center"/>
              <w:rPr>
                <w:sz w:val="24"/>
                <w:szCs w:val="24"/>
                <w:lang w:val="lt-LT"/>
              </w:rPr>
            </w:pPr>
            <w:r>
              <w:rPr>
                <w:sz w:val="24"/>
                <w:szCs w:val="24"/>
                <w:lang w:val="lt-LT"/>
              </w:rPr>
              <w:t>309</w:t>
            </w:r>
          </w:p>
        </w:tc>
      </w:tr>
      <w:tr w:rsidR="00C908E8" w:rsidRPr="00BE54B4" w:rsidTr="00815AC7">
        <w:trPr>
          <w:trHeight w:val="374"/>
        </w:trPr>
        <w:tc>
          <w:tcPr>
            <w:tcW w:w="617" w:type="dxa"/>
            <w:shd w:val="clear" w:color="auto" w:fill="auto"/>
            <w:vAlign w:val="bottom"/>
          </w:tcPr>
          <w:p w:rsidR="00C908E8" w:rsidRPr="00BE54B4" w:rsidRDefault="00D57954" w:rsidP="00815AC7">
            <w:pPr>
              <w:rPr>
                <w:sz w:val="24"/>
                <w:szCs w:val="24"/>
                <w:lang w:val="pt-BR"/>
              </w:rPr>
            </w:pPr>
            <w:r>
              <w:rPr>
                <w:sz w:val="24"/>
                <w:szCs w:val="24"/>
                <w:lang w:val="pt-BR"/>
              </w:rPr>
              <w:t>2.2</w:t>
            </w:r>
            <w:r w:rsidR="00C908E8" w:rsidRPr="00BE54B4">
              <w:rPr>
                <w:sz w:val="24"/>
                <w:szCs w:val="24"/>
                <w:lang w:val="pt-BR"/>
              </w:rPr>
              <w:t>.</w:t>
            </w:r>
          </w:p>
        </w:tc>
        <w:tc>
          <w:tcPr>
            <w:tcW w:w="6793" w:type="dxa"/>
            <w:shd w:val="clear" w:color="auto" w:fill="auto"/>
          </w:tcPr>
          <w:p w:rsidR="00C908E8" w:rsidRPr="00BE54B4" w:rsidRDefault="00A8766C" w:rsidP="00C908E8">
            <w:pPr>
              <w:shd w:val="clear" w:color="auto" w:fill="FFFFFF"/>
              <w:ind w:right="459"/>
              <w:jc w:val="both"/>
              <w:rPr>
                <w:sz w:val="24"/>
                <w:szCs w:val="24"/>
                <w:lang w:val="lt-LT"/>
              </w:rPr>
            </w:pPr>
            <w:r>
              <w:rPr>
                <w:sz w:val="24"/>
                <w:szCs w:val="24"/>
                <w:lang w:val="lt-LT"/>
              </w:rPr>
              <w:t>Banko sąskaitos aptarnavimo išlaidos</w:t>
            </w:r>
          </w:p>
        </w:tc>
        <w:tc>
          <w:tcPr>
            <w:tcW w:w="1348" w:type="dxa"/>
            <w:shd w:val="clear" w:color="auto" w:fill="auto"/>
          </w:tcPr>
          <w:p w:rsidR="00C908E8" w:rsidRPr="00BE54B4" w:rsidRDefault="00A8766C" w:rsidP="00815AC7">
            <w:pPr>
              <w:jc w:val="center"/>
              <w:rPr>
                <w:sz w:val="24"/>
                <w:szCs w:val="24"/>
                <w:lang w:val="lt-LT"/>
              </w:rPr>
            </w:pPr>
            <w:r>
              <w:rPr>
                <w:sz w:val="24"/>
                <w:szCs w:val="24"/>
                <w:lang w:val="lt-LT"/>
              </w:rPr>
              <w:t>59</w:t>
            </w:r>
          </w:p>
        </w:tc>
      </w:tr>
      <w:tr w:rsidR="00A8766C" w:rsidRPr="00BE54B4" w:rsidTr="00815AC7">
        <w:trPr>
          <w:trHeight w:val="374"/>
        </w:trPr>
        <w:tc>
          <w:tcPr>
            <w:tcW w:w="617" w:type="dxa"/>
            <w:shd w:val="clear" w:color="auto" w:fill="auto"/>
            <w:vAlign w:val="bottom"/>
          </w:tcPr>
          <w:p w:rsidR="00A8766C" w:rsidRDefault="00A8766C" w:rsidP="00815AC7">
            <w:pPr>
              <w:rPr>
                <w:sz w:val="24"/>
                <w:szCs w:val="24"/>
                <w:lang w:val="pt-BR"/>
              </w:rPr>
            </w:pPr>
            <w:r>
              <w:rPr>
                <w:sz w:val="24"/>
                <w:szCs w:val="24"/>
                <w:lang w:val="pt-BR"/>
              </w:rPr>
              <w:t>2.3.</w:t>
            </w:r>
          </w:p>
        </w:tc>
        <w:tc>
          <w:tcPr>
            <w:tcW w:w="6793" w:type="dxa"/>
            <w:shd w:val="clear" w:color="auto" w:fill="auto"/>
          </w:tcPr>
          <w:p w:rsidR="00A8766C" w:rsidRDefault="00A8766C" w:rsidP="00C908E8">
            <w:pPr>
              <w:shd w:val="clear" w:color="auto" w:fill="FFFFFF"/>
              <w:ind w:right="459"/>
              <w:jc w:val="both"/>
              <w:rPr>
                <w:sz w:val="24"/>
                <w:szCs w:val="24"/>
                <w:lang w:val="lt-LT"/>
              </w:rPr>
            </w:pPr>
            <w:r>
              <w:rPr>
                <w:sz w:val="24"/>
                <w:szCs w:val="24"/>
                <w:lang w:val="lt-LT"/>
              </w:rPr>
              <w:t>Bendruomenės spausdintuvo toneris</w:t>
            </w:r>
          </w:p>
        </w:tc>
        <w:tc>
          <w:tcPr>
            <w:tcW w:w="1348" w:type="dxa"/>
            <w:shd w:val="clear" w:color="auto" w:fill="auto"/>
          </w:tcPr>
          <w:p w:rsidR="00A8766C" w:rsidRDefault="00A8766C" w:rsidP="00815AC7">
            <w:pPr>
              <w:jc w:val="center"/>
              <w:rPr>
                <w:sz w:val="24"/>
                <w:szCs w:val="24"/>
                <w:lang w:val="lt-LT"/>
              </w:rPr>
            </w:pPr>
            <w:r>
              <w:rPr>
                <w:sz w:val="24"/>
                <w:szCs w:val="24"/>
                <w:lang w:val="lt-LT"/>
              </w:rPr>
              <w:t>314</w:t>
            </w:r>
          </w:p>
        </w:tc>
      </w:tr>
      <w:tr w:rsidR="00A8766C" w:rsidRPr="00BE54B4" w:rsidTr="00815AC7">
        <w:trPr>
          <w:trHeight w:val="374"/>
        </w:trPr>
        <w:tc>
          <w:tcPr>
            <w:tcW w:w="617" w:type="dxa"/>
            <w:shd w:val="clear" w:color="auto" w:fill="auto"/>
            <w:vAlign w:val="bottom"/>
          </w:tcPr>
          <w:p w:rsidR="00A8766C" w:rsidRDefault="00A8766C" w:rsidP="00815AC7">
            <w:pPr>
              <w:rPr>
                <w:sz w:val="24"/>
                <w:szCs w:val="24"/>
                <w:lang w:val="pt-BR"/>
              </w:rPr>
            </w:pPr>
            <w:r>
              <w:rPr>
                <w:sz w:val="24"/>
                <w:szCs w:val="24"/>
                <w:lang w:val="pt-BR"/>
              </w:rPr>
              <w:t>2.4.</w:t>
            </w:r>
          </w:p>
        </w:tc>
        <w:tc>
          <w:tcPr>
            <w:tcW w:w="6793" w:type="dxa"/>
            <w:shd w:val="clear" w:color="auto" w:fill="auto"/>
          </w:tcPr>
          <w:p w:rsidR="00A8766C" w:rsidRDefault="00A8766C" w:rsidP="00C908E8">
            <w:pPr>
              <w:shd w:val="clear" w:color="auto" w:fill="FFFFFF"/>
              <w:ind w:right="459"/>
              <w:jc w:val="both"/>
              <w:rPr>
                <w:sz w:val="24"/>
                <w:szCs w:val="24"/>
                <w:lang w:val="lt-LT"/>
              </w:rPr>
            </w:pPr>
            <w:r>
              <w:rPr>
                <w:sz w:val="24"/>
                <w:szCs w:val="24"/>
                <w:lang w:val="lt-LT"/>
              </w:rPr>
              <w:t>Bendruomenės reikmėm arbatinio pirkimo išlaidos</w:t>
            </w:r>
          </w:p>
        </w:tc>
        <w:tc>
          <w:tcPr>
            <w:tcW w:w="1348" w:type="dxa"/>
            <w:shd w:val="clear" w:color="auto" w:fill="auto"/>
          </w:tcPr>
          <w:p w:rsidR="00A8766C" w:rsidRDefault="00A8766C" w:rsidP="00815AC7">
            <w:pPr>
              <w:jc w:val="center"/>
              <w:rPr>
                <w:sz w:val="24"/>
                <w:szCs w:val="24"/>
                <w:lang w:val="lt-LT"/>
              </w:rPr>
            </w:pPr>
            <w:r>
              <w:rPr>
                <w:sz w:val="24"/>
                <w:szCs w:val="24"/>
                <w:lang w:val="lt-LT"/>
              </w:rPr>
              <w:t>59</w:t>
            </w:r>
          </w:p>
        </w:tc>
      </w:tr>
      <w:tr w:rsidR="00A8766C" w:rsidRPr="00BE54B4" w:rsidTr="00815AC7">
        <w:trPr>
          <w:trHeight w:val="374"/>
        </w:trPr>
        <w:tc>
          <w:tcPr>
            <w:tcW w:w="617" w:type="dxa"/>
            <w:shd w:val="clear" w:color="auto" w:fill="auto"/>
            <w:vAlign w:val="bottom"/>
          </w:tcPr>
          <w:p w:rsidR="00A8766C" w:rsidRDefault="00A8766C" w:rsidP="00815AC7">
            <w:pPr>
              <w:rPr>
                <w:sz w:val="24"/>
                <w:szCs w:val="24"/>
                <w:lang w:val="pt-BR"/>
              </w:rPr>
            </w:pPr>
            <w:r>
              <w:rPr>
                <w:sz w:val="24"/>
                <w:szCs w:val="24"/>
                <w:lang w:val="pt-BR"/>
              </w:rPr>
              <w:t xml:space="preserve">2.5. </w:t>
            </w:r>
          </w:p>
        </w:tc>
        <w:tc>
          <w:tcPr>
            <w:tcW w:w="6793" w:type="dxa"/>
            <w:shd w:val="clear" w:color="auto" w:fill="auto"/>
          </w:tcPr>
          <w:p w:rsidR="00A8766C" w:rsidRDefault="00FD12B3" w:rsidP="00C908E8">
            <w:pPr>
              <w:shd w:val="clear" w:color="auto" w:fill="FFFFFF"/>
              <w:ind w:right="459"/>
              <w:jc w:val="both"/>
              <w:rPr>
                <w:sz w:val="24"/>
                <w:szCs w:val="24"/>
                <w:lang w:val="lt-LT"/>
              </w:rPr>
            </w:pPr>
            <w:r>
              <w:rPr>
                <w:sz w:val="24"/>
                <w:szCs w:val="24"/>
                <w:lang w:val="lt-LT"/>
              </w:rPr>
              <w:t>CD diskų pirkimo išlaidos</w:t>
            </w:r>
          </w:p>
        </w:tc>
        <w:tc>
          <w:tcPr>
            <w:tcW w:w="1348" w:type="dxa"/>
            <w:shd w:val="clear" w:color="auto" w:fill="auto"/>
          </w:tcPr>
          <w:p w:rsidR="00A8766C" w:rsidRDefault="00FD12B3" w:rsidP="00815AC7">
            <w:pPr>
              <w:jc w:val="center"/>
              <w:rPr>
                <w:sz w:val="24"/>
                <w:szCs w:val="24"/>
                <w:lang w:val="lt-LT"/>
              </w:rPr>
            </w:pPr>
            <w:r>
              <w:rPr>
                <w:sz w:val="24"/>
                <w:szCs w:val="24"/>
                <w:lang w:val="lt-LT"/>
              </w:rPr>
              <w:t>20</w:t>
            </w:r>
          </w:p>
        </w:tc>
      </w:tr>
      <w:tr w:rsidR="00FD12B3" w:rsidRPr="00BE54B4" w:rsidTr="00815AC7">
        <w:trPr>
          <w:trHeight w:val="374"/>
        </w:trPr>
        <w:tc>
          <w:tcPr>
            <w:tcW w:w="617" w:type="dxa"/>
            <w:shd w:val="clear" w:color="auto" w:fill="auto"/>
            <w:vAlign w:val="bottom"/>
          </w:tcPr>
          <w:p w:rsidR="00FD12B3" w:rsidRDefault="00FD12B3" w:rsidP="00815AC7">
            <w:pPr>
              <w:rPr>
                <w:sz w:val="24"/>
                <w:szCs w:val="24"/>
                <w:lang w:val="pt-BR"/>
              </w:rPr>
            </w:pPr>
            <w:r>
              <w:rPr>
                <w:sz w:val="24"/>
                <w:szCs w:val="24"/>
                <w:lang w:val="pt-BR"/>
              </w:rPr>
              <w:t>2.6.</w:t>
            </w:r>
          </w:p>
        </w:tc>
        <w:tc>
          <w:tcPr>
            <w:tcW w:w="6793" w:type="dxa"/>
            <w:shd w:val="clear" w:color="auto" w:fill="auto"/>
          </w:tcPr>
          <w:p w:rsidR="00FD12B3" w:rsidRDefault="00FD12B3" w:rsidP="00C908E8">
            <w:pPr>
              <w:shd w:val="clear" w:color="auto" w:fill="FFFFFF"/>
              <w:ind w:right="459"/>
              <w:jc w:val="both"/>
              <w:rPr>
                <w:sz w:val="24"/>
                <w:szCs w:val="24"/>
                <w:lang w:val="lt-LT"/>
              </w:rPr>
            </w:pPr>
            <w:r>
              <w:rPr>
                <w:sz w:val="24"/>
                <w:szCs w:val="24"/>
                <w:lang w:val="lt-LT"/>
              </w:rPr>
              <w:t>Bendruomenės renginių organizavimo išlaidos</w:t>
            </w:r>
          </w:p>
        </w:tc>
        <w:tc>
          <w:tcPr>
            <w:tcW w:w="1348" w:type="dxa"/>
            <w:shd w:val="clear" w:color="auto" w:fill="auto"/>
          </w:tcPr>
          <w:p w:rsidR="00FD12B3" w:rsidRDefault="00FD12B3" w:rsidP="00815AC7">
            <w:pPr>
              <w:jc w:val="center"/>
              <w:rPr>
                <w:sz w:val="24"/>
                <w:szCs w:val="24"/>
                <w:lang w:val="lt-LT"/>
              </w:rPr>
            </w:pPr>
            <w:r>
              <w:rPr>
                <w:sz w:val="24"/>
                <w:szCs w:val="24"/>
                <w:lang w:val="lt-LT"/>
              </w:rPr>
              <w:t>146</w:t>
            </w:r>
          </w:p>
        </w:tc>
      </w:tr>
      <w:tr w:rsidR="00C908E8" w:rsidRPr="00BE54B4" w:rsidTr="00C908E8">
        <w:trPr>
          <w:trHeight w:val="374"/>
        </w:trPr>
        <w:tc>
          <w:tcPr>
            <w:tcW w:w="7410" w:type="dxa"/>
            <w:gridSpan w:val="2"/>
            <w:shd w:val="clear" w:color="auto" w:fill="F3F3F3"/>
            <w:vAlign w:val="bottom"/>
          </w:tcPr>
          <w:p w:rsidR="00C908E8" w:rsidRPr="00BE54B4" w:rsidRDefault="00C908E8" w:rsidP="00815AC7">
            <w:pPr>
              <w:shd w:val="clear" w:color="auto" w:fill="F3F3F3"/>
              <w:jc w:val="right"/>
              <w:rPr>
                <w:sz w:val="24"/>
                <w:szCs w:val="24"/>
              </w:rPr>
            </w:pPr>
            <w:r w:rsidRPr="00BE54B4">
              <w:rPr>
                <w:b/>
                <w:bCs/>
                <w:sz w:val="24"/>
                <w:szCs w:val="24"/>
                <w:lang w:val="pt-BR"/>
              </w:rPr>
              <w:t>Iš viso</w:t>
            </w:r>
            <w:r>
              <w:rPr>
                <w:b/>
                <w:bCs/>
                <w:sz w:val="24"/>
                <w:szCs w:val="24"/>
                <w:lang w:val="pt-BR"/>
              </w:rPr>
              <w:t xml:space="preserve"> veiklos sąnaudų</w:t>
            </w:r>
            <w:r w:rsidRPr="00BE54B4">
              <w:rPr>
                <w:b/>
                <w:bCs/>
                <w:sz w:val="24"/>
                <w:szCs w:val="24"/>
                <w:lang w:val="pt-BR"/>
              </w:rPr>
              <w:t>:</w:t>
            </w:r>
          </w:p>
        </w:tc>
        <w:tc>
          <w:tcPr>
            <w:tcW w:w="1348" w:type="dxa"/>
            <w:shd w:val="clear" w:color="auto" w:fill="F3F3F3"/>
          </w:tcPr>
          <w:p w:rsidR="00C908E8" w:rsidRPr="00BE54B4" w:rsidRDefault="00FD12B3" w:rsidP="00815AC7">
            <w:pPr>
              <w:shd w:val="clear" w:color="auto" w:fill="F3F3F3"/>
              <w:jc w:val="center"/>
              <w:rPr>
                <w:b/>
                <w:bCs/>
                <w:sz w:val="24"/>
                <w:szCs w:val="24"/>
                <w:lang w:val="lt-LT"/>
              </w:rPr>
            </w:pPr>
            <w:r>
              <w:rPr>
                <w:b/>
                <w:bCs/>
                <w:sz w:val="24"/>
                <w:szCs w:val="24"/>
                <w:lang w:val="lt-LT"/>
              </w:rPr>
              <w:t>10787</w:t>
            </w:r>
          </w:p>
        </w:tc>
      </w:tr>
    </w:tbl>
    <w:p w:rsidR="007C38BF" w:rsidRDefault="007C38BF" w:rsidP="007C38BF">
      <w:pPr>
        <w:pStyle w:val="BodyText1"/>
        <w:ind w:firstLine="0"/>
        <w:rPr>
          <w:color w:val="0000FF"/>
          <w:sz w:val="24"/>
          <w:szCs w:val="24"/>
          <w:lang w:val="lt-LT"/>
        </w:rPr>
      </w:pPr>
    </w:p>
    <w:p w:rsidR="006F7F96" w:rsidRPr="00083709" w:rsidRDefault="006F7F96" w:rsidP="00083709">
      <w:pPr>
        <w:pStyle w:val="BodyText1"/>
        <w:rPr>
          <w:rFonts w:ascii="Times New Roman" w:hAnsi="Times New Roman"/>
          <w:sz w:val="24"/>
          <w:szCs w:val="24"/>
          <w:lang w:val="lt-LT"/>
        </w:rPr>
      </w:pPr>
    </w:p>
    <w:p w:rsidR="00A74733" w:rsidRDefault="00A74733" w:rsidP="00A74733">
      <w:pPr>
        <w:rPr>
          <w:sz w:val="24"/>
          <w:szCs w:val="24"/>
          <w:lang w:val="lt-LT"/>
        </w:rPr>
      </w:pPr>
      <w:r>
        <w:rPr>
          <w:sz w:val="24"/>
          <w:szCs w:val="24"/>
          <w:lang w:val="lt-LT"/>
        </w:rPr>
        <w:t xml:space="preserve"> </w:t>
      </w:r>
      <w:r w:rsidRPr="00BE54B4">
        <w:rPr>
          <w:sz w:val="24"/>
          <w:szCs w:val="24"/>
          <w:lang w:val="lt-LT"/>
        </w:rPr>
        <w:t>Pinig</w:t>
      </w:r>
      <w:r>
        <w:rPr>
          <w:sz w:val="24"/>
          <w:szCs w:val="24"/>
          <w:lang w:val="lt-LT"/>
        </w:rPr>
        <w:t xml:space="preserve">inėms lėšoms </w:t>
      </w:r>
      <w:r w:rsidRPr="00BE54B4">
        <w:rPr>
          <w:sz w:val="24"/>
          <w:szCs w:val="24"/>
          <w:lang w:val="lt-LT"/>
        </w:rPr>
        <w:t>apsk</w:t>
      </w:r>
      <w:r w:rsidR="006F7F96">
        <w:rPr>
          <w:sz w:val="24"/>
          <w:szCs w:val="24"/>
          <w:lang w:val="lt-LT"/>
        </w:rPr>
        <w:t>aityti naudojamos sąskaitos: 270 pinigai banke ir 272</w:t>
      </w:r>
      <w:r w:rsidRPr="00BE54B4">
        <w:rPr>
          <w:sz w:val="24"/>
          <w:szCs w:val="24"/>
          <w:lang w:val="lt-LT"/>
        </w:rPr>
        <w:t xml:space="preserve"> pinigai kasoje</w:t>
      </w:r>
      <w:r>
        <w:rPr>
          <w:sz w:val="24"/>
          <w:szCs w:val="24"/>
          <w:lang w:val="lt-LT"/>
        </w:rPr>
        <w:t>.</w:t>
      </w:r>
    </w:p>
    <w:p w:rsidR="006F7F96" w:rsidRPr="00BE54B4" w:rsidRDefault="006F7F96" w:rsidP="00A74733">
      <w:pPr>
        <w:rPr>
          <w:sz w:val="24"/>
          <w:szCs w:val="24"/>
          <w:lang w:val="lt-LT"/>
        </w:rPr>
      </w:pPr>
    </w:p>
    <w:p w:rsidR="00A74733" w:rsidRPr="00BE54B4" w:rsidRDefault="00A74733" w:rsidP="00A74733">
      <w:pPr>
        <w:tabs>
          <w:tab w:val="left" w:pos="6120"/>
        </w:tabs>
        <w:rPr>
          <w:sz w:val="24"/>
          <w:szCs w:val="24"/>
          <w:lang w:val="lt-LT"/>
        </w:rPr>
      </w:pPr>
      <w:r w:rsidRPr="00BE54B4">
        <w:rPr>
          <w:sz w:val="24"/>
          <w:szCs w:val="24"/>
          <w:lang w:val="lt-LT"/>
        </w:rPr>
        <w:t>201</w:t>
      </w:r>
      <w:r w:rsidR="006F7F96">
        <w:rPr>
          <w:sz w:val="24"/>
          <w:szCs w:val="24"/>
          <w:lang w:val="lt-LT"/>
        </w:rPr>
        <w:t>3</w:t>
      </w:r>
      <w:r>
        <w:rPr>
          <w:sz w:val="24"/>
          <w:szCs w:val="24"/>
          <w:lang w:val="lt-LT"/>
        </w:rPr>
        <w:t xml:space="preserve">-12-31 </w:t>
      </w:r>
      <w:r w:rsidRPr="00BE54B4">
        <w:rPr>
          <w:sz w:val="24"/>
          <w:szCs w:val="24"/>
          <w:lang w:val="lt-LT"/>
        </w:rPr>
        <w:t>Pinigų lik</w:t>
      </w:r>
      <w:r>
        <w:rPr>
          <w:sz w:val="24"/>
          <w:szCs w:val="24"/>
          <w:lang w:val="lt-LT"/>
        </w:rPr>
        <w:t>u</w:t>
      </w:r>
      <w:r w:rsidRPr="00BE54B4">
        <w:rPr>
          <w:sz w:val="24"/>
          <w:szCs w:val="24"/>
          <w:lang w:val="lt-LT"/>
        </w:rPr>
        <w:t xml:space="preserve">tis kasoje – </w:t>
      </w:r>
      <w:r w:rsidR="006F7F96">
        <w:rPr>
          <w:sz w:val="24"/>
          <w:szCs w:val="24"/>
          <w:lang w:val="lt-LT"/>
        </w:rPr>
        <w:t>445,48</w:t>
      </w:r>
      <w:r w:rsidRPr="00740578">
        <w:rPr>
          <w:sz w:val="24"/>
          <w:szCs w:val="24"/>
          <w:lang w:val="lt-LT"/>
        </w:rPr>
        <w:t xml:space="preserve"> Lt.</w:t>
      </w:r>
    </w:p>
    <w:p w:rsidR="00A74733" w:rsidRPr="00BE54B4" w:rsidRDefault="00A74733" w:rsidP="00A74733">
      <w:pPr>
        <w:rPr>
          <w:sz w:val="24"/>
          <w:szCs w:val="24"/>
          <w:lang w:val="lt-LT"/>
        </w:rPr>
      </w:pPr>
      <w:r w:rsidRPr="00BE54B4">
        <w:rPr>
          <w:sz w:val="24"/>
          <w:szCs w:val="24"/>
          <w:lang w:val="lt-LT"/>
        </w:rPr>
        <w:t>201</w:t>
      </w:r>
      <w:r w:rsidR="006F7F96">
        <w:rPr>
          <w:sz w:val="24"/>
          <w:szCs w:val="24"/>
          <w:lang w:val="lt-LT"/>
        </w:rPr>
        <w:t>3</w:t>
      </w:r>
      <w:r>
        <w:rPr>
          <w:sz w:val="24"/>
          <w:szCs w:val="24"/>
          <w:lang w:val="lt-LT"/>
        </w:rPr>
        <w:t>-12-31</w:t>
      </w:r>
      <w:r w:rsidRPr="00BE54B4">
        <w:rPr>
          <w:sz w:val="24"/>
          <w:szCs w:val="24"/>
          <w:lang w:val="lt-LT"/>
        </w:rPr>
        <w:t xml:space="preserve"> Pinigų likutis </w:t>
      </w:r>
      <w:r>
        <w:rPr>
          <w:sz w:val="24"/>
          <w:szCs w:val="24"/>
          <w:lang w:val="lt-LT"/>
        </w:rPr>
        <w:t xml:space="preserve"> </w:t>
      </w:r>
      <w:r w:rsidR="00C908E8">
        <w:rPr>
          <w:sz w:val="24"/>
          <w:szCs w:val="24"/>
          <w:lang w:val="lt-LT"/>
        </w:rPr>
        <w:t>sąskaitose</w:t>
      </w:r>
      <w:r w:rsidR="006F7F96">
        <w:rPr>
          <w:sz w:val="24"/>
          <w:szCs w:val="24"/>
          <w:lang w:val="lt-LT"/>
        </w:rPr>
        <w:t xml:space="preserve"> bankuose  - 1329,38</w:t>
      </w:r>
      <w:r>
        <w:rPr>
          <w:sz w:val="24"/>
          <w:szCs w:val="24"/>
          <w:lang w:val="lt-LT"/>
        </w:rPr>
        <w:t xml:space="preserve"> L</w:t>
      </w:r>
      <w:r w:rsidRPr="00BE54B4">
        <w:rPr>
          <w:sz w:val="24"/>
          <w:szCs w:val="24"/>
          <w:lang w:val="lt-LT"/>
        </w:rPr>
        <w:t xml:space="preserve">: </w:t>
      </w:r>
      <w:bookmarkStart w:id="0" w:name="_GoBack"/>
      <w:bookmarkEnd w:id="0"/>
    </w:p>
    <w:p w:rsidR="00A74733" w:rsidRPr="00BE54B4" w:rsidRDefault="00A74733" w:rsidP="00A74733">
      <w:pPr>
        <w:rPr>
          <w:sz w:val="24"/>
          <w:szCs w:val="24"/>
          <w:lang w:val="lt-LT"/>
        </w:rPr>
      </w:pPr>
      <w:r w:rsidRPr="00BE54B4">
        <w:rPr>
          <w:sz w:val="24"/>
          <w:szCs w:val="24"/>
          <w:lang w:val="lt-LT"/>
        </w:rPr>
        <w:t xml:space="preserve"> </w:t>
      </w:r>
      <w:r>
        <w:rPr>
          <w:sz w:val="24"/>
          <w:szCs w:val="24"/>
          <w:lang w:val="lt-LT"/>
        </w:rPr>
        <w:t xml:space="preserve">1. Sąskaita Nr. </w:t>
      </w:r>
      <w:r w:rsidR="00C908E8">
        <w:rPr>
          <w:sz w:val="24"/>
          <w:szCs w:val="24"/>
          <w:lang w:val="lt-LT"/>
        </w:rPr>
        <w:t>LT 054010041500160000</w:t>
      </w:r>
      <w:r w:rsidRPr="00BE54B4">
        <w:rPr>
          <w:sz w:val="24"/>
          <w:szCs w:val="24"/>
          <w:lang w:val="lt-LT"/>
        </w:rPr>
        <w:t xml:space="preserve"> </w:t>
      </w:r>
      <w:r w:rsidR="00C908E8">
        <w:rPr>
          <w:sz w:val="24"/>
          <w:szCs w:val="24"/>
          <w:lang w:val="lt-LT"/>
        </w:rPr>
        <w:t>(einamoji, DnB bankas</w:t>
      </w:r>
      <w:r w:rsidRPr="00BE54B4">
        <w:rPr>
          <w:sz w:val="24"/>
          <w:szCs w:val="24"/>
          <w:lang w:val="lt-LT"/>
        </w:rPr>
        <w:t xml:space="preserve">) – </w:t>
      </w:r>
      <w:r w:rsidR="006F7F96">
        <w:rPr>
          <w:sz w:val="24"/>
          <w:szCs w:val="24"/>
          <w:lang w:val="lt-LT"/>
        </w:rPr>
        <w:t>1329,38</w:t>
      </w:r>
      <w:r w:rsidRPr="00BE54B4">
        <w:rPr>
          <w:sz w:val="24"/>
          <w:szCs w:val="24"/>
          <w:lang w:val="lt-LT"/>
        </w:rPr>
        <w:t xml:space="preserve"> Lt</w:t>
      </w:r>
      <w:r>
        <w:rPr>
          <w:sz w:val="24"/>
          <w:szCs w:val="24"/>
          <w:lang w:val="lt-LT"/>
        </w:rPr>
        <w:t>.</w:t>
      </w:r>
    </w:p>
    <w:p w:rsidR="00A74733" w:rsidRDefault="00C908E8" w:rsidP="00A74733">
      <w:pPr>
        <w:jc w:val="both"/>
        <w:rPr>
          <w:sz w:val="24"/>
          <w:szCs w:val="24"/>
          <w:lang w:val="lt-LT"/>
        </w:rPr>
      </w:pPr>
      <w:r>
        <w:rPr>
          <w:sz w:val="24"/>
          <w:szCs w:val="24"/>
          <w:lang w:val="lt-LT"/>
        </w:rPr>
        <w:t xml:space="preserve"> 2. Sąskaita Nr. LT 374010041500299201</w:t>
      </w:r>
      <w:r w:rsidR="00640403">
        <w:rPr>
          <w:sz w:val="24"/>
          <w:szCs w:val="24"/>
          <w:lang w:val="lt-LT"/>
        </w:rPr>
        <w:t>(</w:t>
      </w:r>
      <w:r w:rsidR="00AE4386">
        <w:rPr>
          <w:sz w:val="24"/>
          <w:szCs w:val="24"/>
          <w:lang w:val="lt-LT"/>
        </w:rPr>
        <w:t>projektinės</w:t>
      </w:r>
      <w:r w:rsidR="006F7F96">
        <w:rPr>
          <w:sz w:val="24"/>
          <w:szCs w:val="24"/>
          <w:lang w:val="lt-LT"/>
        </w:rPr>
        <w:t xml:space="preserve"> lėšos, DnB bankas) – 0</w:t>
      </w:r>
      <w:r w:rsidR="00640403">
        <w:rPr>
          <w:sz w:val="24"/>
          <w:szCs w:val="24"/>
          <w:lang w:val="lt-LT"/>
        </w:rPr>
        <w:t xml:space="preserve"> Lt.</w:t>
      </w:r>
    </w:p>
    <w:p w:rsidR="00652712" w:rsidRDefault="00652712" w:rsidP="00A74733">
      <w:pPr>
        <w:jc w:val="both"/>
        <w:rPr>
          <w:sz w:val="24"/>
          <w:szCs w:val="24"/>
          <w:lang w:val="lt-LT"/>
        </w:rPr>
      </w:pPr>
    </w:p>
    <w:p w:rsidR="00640403" w:rsidRDefault="00640403" w:rsidP="00A74733">
      <w:pPr>
        <w:jc w:val="both"/>
        <w:rPr>
          <w:sz w:val="24"/>
          <w:szCs w:val="24"/>
          <w:lang w:val="lt-LT"/>
        </w:rPr>
      </w:pPr>
    </w:p>
    <w:p w:rsidR="00083709" w:rsidRPr="00BE54B4" w:rsidRDefault="00083709" w:rsidP="00A74733">
      <w:pPr>
        <w:jc w:val="both"/>
        <w:rPr>
          <w:sz w:val="24"/>
          <w:szCs w:val="24"/>
          <w:lang w:val="lt-LT"/>
        </w:rPr>
      </w:pPr>
    </w:p>
    <w:p w:rsidR="006F7F96" w:rsidRDefault="00640403" w:rsidP="00640403">
      <w:pPr>
        <w:jc w:val="both"/>
        <w:rPr>
          <w:sz w:val="24"/>
          <w:szCs w:val="24"/>
          <w:lang w:val="sq-AL"/>
        </w:rPr>
      </w:pPr>
      <w:r>
        <w:rPr>
          <w:sz w:val="24"/>
          <w:szCs w:val="24"/>
          <w:lang w:val="sq-AL"/>
        </w:rPr>
        <w:t>Žiobiškio k.bendruomenės tarybos pirmininkė</w:t>
      </w:r>
      <w:r w:rsidR="00A74733">
        <w:rPr>
          <w:sz w:val="24"/>
          <w:szCs w:val="24"/>
          <w:lang w:val="sq-AL"/>
        </w:rPr>
        <w:t xml:space="preserve">            </w:t>
      </w:r>
      <w:r w:rsidR="00A74733" w:rsidRPr="00BE54B4">
        <w:rPr>
          <w:sz w:val="24"/>
          <w:szCs w:val="24"/>
          <w:lang w:val="sq-AL"/>
        </w:rPr>
        <w:t>________________</w:t>
      </w:r>
      <w:r>
        <w:rPr>
          <w:sz w:val="24"/>
          <w:szCs w:val="24"/>
          <w:lang w:val="sq-AL"/>
        </w:rPr>
        <w:t xml:space="preserve">    Virginija Ardavičienė   </w:t>
      </w:r>
    </w:p>
    <w:p w:rsidR="006F7F96" w:rsidRDefault="006F7F96" w:rsidP="00640403">
      <w:pPr>
        <w:jc w:val="both"/>
        <w:rPr>
          <w:sz w:val="24"/>
          <w:szCs w:val="24"/>
          <w:lang w:val="sq-AL"/>
        </w:rPr>
      </w:pPr>
    </w:p>
    <w:p w:rsidR="006F7F96" w:rsidRDefault="006F7F96" w:rsidP="00640403">
      <w:pPr>
        <w:jc w:val="both"/>
        <w:rPr>
          <w:sz w:val="24"/>
          <w:szCs w:val="24"/>
          <w:lang w:val="sq-AL"/>
        </w:rPr>
      </w:pPr>
    </w:p>
    <w:p w:rsidR="006F7F96" w:rsidRDefault="006F7F96" w:rsidP="00640403">
      <w:pPr>
        <w:jc w:val="both"/>
        <w:rPr>
          <w:sz w:val="24"/>
          <w:szCs w:val="24"/>
          <w:lang w:val="sq-AL"/>
        </w:rPr>
      </w:pPr>
    </w:p>
    <w:p w:rsidR="00A74733" w:rsidRPr="00BE54B4" w:rsidRDefault="006F7F96" w:rsidP="00640403">
      <w:pPr>
        <w:jc w:val="both"/>
        <w:rPr>
          <w:sz w:val="24"/>
          <w:szCs w:val="24"/>
          <w:lang w:val="sq-AL"/>
        </w:rPr>
      </w:pPr>
      <w:r>
        <w:rPr>
          <w:sz w:val="24"/>
          <w:szCs w:val="24"/>
          <w:lang w:val="sq-AL"/>
        </w:rPr>
        <w:t xml:space="preserve">Žiobiškio kaimo bendruomenės finansininkė           __________________  </w:t>
      </w:r>
      <w:r w:rsidR="002F3288">
        <w:rPr>
          <w:sz w:val="24"/>
          <w:szCs w:val="24"/>
          <w:lang w:val="sq-AL"/>
        </w:rPr>
        <w:t xml:space="preserve">   </w:t>
      </w:r>
      <w:r>
        <w:rPr>
          <w:sz w:val="24"/>
          <w:szCs w:val="24"/>
          <w:lang w:val="sq-AL"/>
        </w:rPr>
        <w:t>Eglė Griciūtė</w:t>
      </w:r>
      <w:r w:rsidR="00640403">
        <w:rPr>
          <w:sz w:val="24"/>
          <w:szCs w:val="24"/>
          <w:lang w:val="sq-AL"/>
        </w:rPr>
        <w:t xml:space="preserve">            </w:t>
      </w:r>
    </w:p>
    <w:sectPr w:rsidR="00A74733" w:rsidRPr="00BE54B4" w:rsidSect="00F21BB0">
      <w:headerReference w:type="even" r:id="rId7"/>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48" w:rsidRDefault="00514048" w:rsidP="00F21BB0">
      <w:r>
        <w:separator/>
      </w:r>
    </w:p>
  </w:endnote>
  <w:endnote w:type="continuationSeparator" w:id="0">
    <w:p w:rsidR="00514048" w:rsidRDefault="00514048" w:rsidP="00F2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48" w:rsidRDefault="00514048" w:rsidP="00F21BB0">
      <w:r>
        <w:separator/>
      </w:r>
    </w:p>
  </w:footnote>
  <w:footnote w:type="continuationSeparator" w:id="0">
    <w:p w:rsidR="00514048" w:rsidRDefault="00514048" w:rsidP="00F2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D4" w:rsidRDefault="00647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74D4" w:rsidRDefault="00647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D4" w:rsidRDefault="00647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DD4">
      <w:rPr>
        <w:rStyle w:val="PageNumber"/>
        <w:noProof/>
      </w:rPr>
      <w:t>8</w:t>
    </w:r>
    <w:r>
      <w:rPr>
        <w:rStyle w:val="PageNumber"/>
      </w:rPr>
      <w:fldChar w:fldCharType="end"/>
    </w:r>
  </w:p>
  <w:p w:rsidR="006474D4" w:rsidRDefault="00647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AB405B"/>
    <w:rsid w:val="00010DA1"/>
    <w:rsid w:val="00016C9E"/>
    <w:rsid w:val="00024799"/>
    <w:rsid w:val="00044DB6"/>
    <w:rsid w:val="00045D87"/>
    <w:rsid w:val="00083709"/>
    <w:rsid w:val="000C185E"/>
    <w:rsid w:val="000D47D8"/>
    <w:rsid w:val="00116EE5"/>
    <w:rsid w:val="00117264"/>
    <w:rsid w:val="00130C61"/>
    <w:rsid w:val="00131188"/>
    <w:rsid w:val="001675F4"/>
    <w:rsid w:val="00181EAD"/>
    <w:rsid w:val="001E2DD4"/>
    <w:rsid w:val="00262097"/>
    <w:rsid w:val="00280E74"/>
    <w:rsid w:val="002A6B74"/>
    <w:rsid w:val="002B1160"/>
    <w:rsid w:val="002B7397"/>
    <w:rsid w:val="002D61D9"/>
    <w:rsid w:val="002F3288"/>
    <w:rsid w:val="002F4342"/>
    <w:rsid w:val="003946FE"/>
    <w:rsid w:val="003E6A64"/>
    <w:rsid w:val="0044310E"/>
    <w:rsid w:val="00465098"/>
    <w:rsid w:val="00512D12"/>
    <w:rsid w:val="00514048"/>
    <w:rsid w:val="00516B2A"/>
    <w:rsid w:val="00581256"/>
    <w:rsid w:val="00584FA7"/>
    <w:rsid w:val="00640403"/>
    <w:rsid w:val="006465BE"/>
    <w:rsid w:val="006474D4"/>
    <w:rsid w:val="00652712"/>
    <w:rsid w:val="006A3AA5"/>
    <w:rsid w:val="006F7F96"/>
    <w:rsid w:val="00735C87"/>
    <w:rsid w:val="0077242F"/>
    <w:rsid w:val="007A0F4B"/>
    <w:rsid w:val="007C38BF"/>
    <w:rsid w:val="007D7AC5"/>
    <w:rsid w:val="007E5B60"/>
    <w:rsid w:val="00815AC7"/>
    <w:rsid w:val="00833F01"/>
    <w:rsid w:val="00835EC4"/>
    <w:rsid w:val="008454E2"/>
    <w:rsid w:val="008715C8"/>
    <w:rsid w:val="008834DF"/>
    <w:rsid w:val="008915BC"/>
    <w:rsid w:val="008F137C"/>
    <w:rsid w:val="008F6C88"/>
    <w:rsid w:val="00901ACE"/>
    <w:rsid w:val="0091368B"/>
    <w:rsid w:val="009447DE"/>
    <w:rsid w:val="009C1229"/>
    <w:rsid w:val="00A00151"/>
    <w:rsid w:val="00A22AFE"/>
    <w:rsid w:val="00A336D2"/>
    <w:rsid w:val="00A74733"/>
    <w:rsid w:val="00A8766C"/>
    <w:rsid w:val="00AB405B"/>
    <w:rsid w:val="00AE3B32"/>
    <w:rsid w:val="00AE4386"/>
    <w:rsid w:val="00AE467B"/>
    <w:rsid w:val="00AF33DF"/>
    <w:rsid w:val="00B034E4"/>
    <w:rsid w:val="00B2412A"/>
    <w:rsid w:val="00B44E1C"/>
    <w:rsid w:val="00C23E17"/>
    <w:rsid w:val="00C757E2"/>
    <w:rsid w:val="00C908E8"/>
    <w:rsid w:val="00D31618"/>
    <w:rsid w:val="00D53132"/>
    <w:rsid w:val="00D57954"/>
    <w:rsid w:val="00D77993"/>
    <w:rsid w:val="00DC2EAE"/>
    <w:rsid w:val="00DC7783"/>
    <w:rsid w:val="00E15B8C"/>
    <w:rsid w:val="00E506A7"/>
    <w:rsid w:val="00E5755A"/>
    <w:rsid w:val="00E64244"/>
    <w:rsid w:val="00E92A91"/>
    <w:rsid w:val="00EA20A8"/>
    <w:rsid w:val="00ED4C0D"/>
    <w:rsid w:val="00EE70A0"/>
    <w:rsid w:val="00F21BB0"/>
    <w:rsid w:val="00F35A21"/>
    <w:rsid w:val="00F468C6"/>
    <w:rsid w:val="00F60F1E"/>
    <w:rsid w:val="00FD12B3"/>
    <w:rsid w:val="00FD3464"/>
    <w:rsid w:val="00FE21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5B"/>
    <w:pPr>
      <w:spacing w:after="0" w:line="240" w:lineRule="auto"/>
    </w:pPr>
    <w:rPr>
      <w:rFonts w:ascii="Times New Roman" w:eastAsia="Times New Roman" w:hAnsi="Times New Roman" w:cs="Times New Roman"/>
      <w:sz w:val="20"/>
      <w:szCs w:val="20"/>
      <w:lang w:val="en-US" w:eastAsia="lt-LT"/>
    </w:rPr>
  </w:style>
  <w:style w:type="paragraph" w:styleId="Heading1">
    <w:name w:val="heading 1"/>
    <w:basedOn w:val="Normal"/>
    <w:next w:val="Normal"/>
    <w:link w:val="Heading1Char"/>
    <w:qFormat/>
    <w:rsid w:val="00AB405B"/>
    <w:pPr>
      <w:keepNext/>
      <w:jc w:val="center"/>
      <w:outlineLvl w:val="0"/>
    </w:pPr>
    <w:rPr>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05B"/>
    <w:rPr>
      <w:rFonts w:ascii="Times New Roman" w:eastAsia="Times New Roman" w:hAnsi="Times New Roman" w:cs="Times New Roman"/>
      <w:b/>
      <w:sz w:val="20"/>
      <w:szCs w:val="20"/>
      <w:lang w:eastAsia="lt-LT"/>
    </w:rPr>
  </w:style>
  <w:style w:type="paragraph" w:styleId="BodyText">
    <w:name w:val="Body Text"/>
    <w:basedOn w:val="Normal"/>
    <w:link w:val="BodyTextChar"/>
    <w:rsid w:val="00AB405B"/>
    <w:rPr>
      <w:b/>
      <w:sz w:val="24"/>
      <w:lang w:val="lt-LT"/>
    </w:rPr>
  </w:style>
  <w:style w:type="character" w:customStyle="1" w:styleId="BodyTextChar">
    <w:name w:val="Body Text Char"/>
    <w:basedOn w:val="DefaultParagraphFont"/>
    <w:link w:val="BodyText"/>
    <w:rsid w:val="00AB405B"/>
    <w:rPr>
      <w:rFonts w:ascii="Times New Roman" w:eastAsia="Times New Roman" w:hAnsi="Times New Roman" w:cs="Times New Roman"/>
      <w:b/>
      <w:sz w:val="24"/>
      <w:szCs w:val="20"/>
      <w:lang w:eastAsia="lt-LT"/>
    </w:rPr>
  </w:style>
  <w:style w:type="paragraph" w:styleId="Header">
    <w:name w:val="header"/>
    <w:basedOn w:val="Normal"/>
    <w:link w:val="HeaderChar"/>
    <w:rsid w:val="00AB405B"/>
    <w:pPr>
      <w:tabs>
        <w:tab w:val="center" w:pos="4819"/>
        <w:tab w:val="right" w:pos="9638"/>
      </w:tabs>
    </w:pPr>
  </w:style>
  <w:style w:type="character" w:customStyle="1" w:styleId="HeaderChar">
    <w:name w:val="Header Char"/>
    <w:basedOn w:val="DefaultParagraphFont"/>
    <w:link w:val="Header"/>
    <w:rsid w:val="00AB405B"/>
    <w:rPr>
      <w:rFonts w:ascii="Times New Roman" w:eastAsia="Times New Roman" w:hAnsi="Times New Roman" w:cs="Times New Roman"/>
      <w:sz w:val="20"/>
      <w:szCs w:val="20"/>
      <w:lang w:val="en-US" w:eastAsia="lt-LT"/>
    </w:rPr>
  </w:style>
  <w:style w:type="character" w:styleId="PageNumber">
    <w:name w:val="page number"/>
    <w:basedOn w:val="DefaultParagraphFont"/>
    <w:rsid w:val="00AB405B"/>
  </w:style>
  <w:style w:type="paragraph" w:customStyle="1" w:styleId="Hyperlink1">
    <w:name w:val="Hyperlink1"/>
    <w:basedOn w:val="Normal"/>
    <w:rsid w:val="00A74733"/>
    <w:pPr>
      <w:suppressAutoHyphens/>
      <w:autoSpaceDE w:val="0"/>
      <w:autoSpaceDN w:val="0"/>
      <w:adjustRightInd w:val="0"/>
      <w:spacing w:line="298" w:lineRule="auto"/>
      <w:ind w:firstLine="312"/>
      <w:jc w:val="both"/>
      <w:textAlignment w:val="center"/>
    </w:pPr>
    <w:rPr>
      <w:color w:val="000000"/>
      <w:lang w:val="lt-LT" w:eastAsia="en-US"/>
    </w:rPr>
  </w:style>
  <w:style w:type="paragraph" w:customStyle="1" w:styleId="bodytext0">
    <w:name w:val="bodytext"/>
    <w:basedOn w:val="Normal"/>
    <w:rsid w:val="00A74733"/>
    <w:pPr>
      <w:spacing w:before="100" w:beforeAutospacing="1" w:after="100" w:afterAutospacing="1"/>
    </w:pPr>
    <w:rPr>
      <w:sz w:val="24"/>
      <w:szCs w:val="24"/>
      <w:lang w:val="lt-LT" w:eastAsia="en-US"/>
    </w:rPr>
  </w:style>
  <w:style w:type="paragraph" w:customStyle="1" w:styleId="BodyText1">
    <w:name w:val="Body Text1"/>
    <w:rsid w:val="00A7473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262097"/>
    <w:rPr>
      <w:rFonts w:ascii="Tahoma" w:hAnsi="Tahoma" w:cs="Tahoma"/>
      <w:sz w:val="16"/>
      <w:szCs w:val="16"/>
    </w:rPr>
  </w:style>
  <w:style w:type="character" w:customStyle="1" w:styleId="BalloonTextChar">
    <w:name w:val="Balloon Text Char"/>
    <w:basedOn w:val="DefaultParagraphFont"/>
    <w:link w:val="BalloonText"/>
    <w:uiPriority w:val="99"/>
    <w:semiHidden/>
    <w:rsid w:val="00262097"/>
    <w:rPr>
      <w:rFonts w:ascii="Tahoma" w:eastAsia="Times New Roman" w:hAnsi="Tahoma" w:cs="Tahoma"/>
      <w:sz w:val="16"/>
      <w:szCs w:val="16"/>
      <w:lang w:val="en-US" w:eastAsia="lt-LT"/>
    </w:rPr>
  </w:style>
  <w:style w:type="paragraph" w:styleId="NoSpacing">
    <w:name w:val="No Spacing"/>
    <w:uiPriority w:val="1"/>
    <w:qFormat/>
    <w:rsid w:val="00DC778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9399</Words>
  <Characters>5358</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dc:creator>
  <cp:keywords/>
  <dc:description/>
  <cp:lastModifiedBy>labas</cp:lastModifiedBy>
  <cp:revision>53</cp:revision>
  <cp:lastPrinted>2014-03-12T10:50:00Z</cp:lastPrinted>
  <dcterms:created xsi:type="dcterms:W3CDTF">2012-05-22T12:27:00Z</dcterms:created>
  <dcterms:modified xsi:type="dcterms:W3CDTF">2014-03-23T14:18:00Z</dcterms:modified>
</cp:coreProperties>
</file>